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AB3ECD" w14:textId="10E45F34" w:rsidR="00DE522F" w:rsidRPr="00101051" w:rsidRDefault="00F8590A" w:rsidP="007943EE">
      <w:pPr>
        <w:jc w:val="center"/>
        <w:rPr>
          <w:rFonts w:ascii="Cambria" w:hAnsi="Cambria" w:cstheme="majorHAnsi"/>
          <w:b/>
          <w:bCs/>
        </w:rPr>
      </w:pPr>
      <w:r w:rsidRPr="00101051">
        <w:rPr>
          <w:rFonts w:ascii="Cambria" w:hAnsi="Cambria" w:cstheme="majorHAnsi"/>
          <w:b/>
          <w:bCs/>
          <w:u w:val="single"/>
        </w:rPr>
        <w:t>For</w:t>
      </w:r>
      <w:r w:rsidRPr="00E21C8D">
        <w:rPr>
          <w:rFonts w:ascii="Cambria" w:hAnsi="Cambria" w:cstheme="majorHAnsi"/>
          <w:b/>
          <w:bCs/>
          <w:u w:val="single"/>
        </w:rPr>
        <w:t>est School Overview</w:t>
      </w:r>
      <w:r w:rsidR="00E21C8D">
        <w:rPr>
          <w:rFonts w:ascii="Cambria" w:hAnsi="Cambria" w:cstheme="majorHAnsi"/>
          <w:b/>
          <w:bCs/>
          <w:u w:val="single"/>
        </w:rPr>
        <w:br/>
      </w:r>
      <w:r w:rsidR="00101051" w:rsidRPr="007742B5">
        <w:rPr>
          <w:rFonts w:ascii="Cambria" w:hAnsi="Cambria" w:cstheme="majorHAnsi"/>
        </w:rPr>
        <w:t>All sessions will begin with an active risk assessment complete</w:t>
      </w:r>
      <w:r w:rsidR="00757EEE" w:rsidRPr="007742B5">
        <w:rPr>
          <w:rFonts w:ascii="Cambria" w:hAnsi="Cambria" w:cstheme="majorHAnsi"/>
        </w:rPr>
        <w:t>d</w:t>
      </w:r>
      <w:r w:rsidR="00101051" w:rsidRPr="007742B5">
        <w:rPr>
          <w:rFonts w:ascii="Cambria" w:hAnsi="Cambria" w:cstheme="majorHAnsi"/>
        </w:rPr>
        <w:t xml:space="preserve"> by leader and then with children during Introduction. Each session will incorporate approximately 20-30 minutes free exploring time where child-led learning is encouraged.</w:t>
      </w:r>
      <w:r w:rsidR="007742B5" w:rsidRPr="007742B5">
        <w:rPr>
          <w:rFonts w:ascii="Cambria" w:hAnsi="Cambria" w:cstheme="majorHAnsi"/>
        </w:rPr>
        <w:t xml:space="preserve"> At the end of every</w:t>
      </w:r>
      <w:r w:rsidR="007742B5">
        <w:rPr>
          <w:rFonts w:ascii="Cambria" w:hAnsi="Cambria" w:cstheme="majorHAnsi"/>
          <w:b/>
          <w:bCs/>
        </w:rPr>
        <w:t xml:space="preserve"> </w:t>
      </w:r>
      <w:r w:rsidR="007742B5" w:rsidRPr="007742B5">
        <w:rPr>
          <w:rFonts w:ascii="Cambria" w:hAnsi="Cambria" w:cstheme="majorHAnsi"/>
        </w:rPr>
        <w:t>session a forest</w:t>
      </w:r>
      <w:r w:rsidR="007742B5">
        <w:rPr>
          <w:rFonts w:ascii="Cambria" w:hAnsi="Cambria" w:cstheme="majorHAnsi"/>
          <w:b/>
          <w:bCs/>
        </w:rPr>
        <w:t xml:space="preserve"> </w:t>
      </w:r>
      <w:r w:rsidR="007742B5" w:rsidRPr="007742B5">
        <w:rPr>
          <w:rFonts w:ascii="Cambria" w:hAnsi="Cambria" w:cstheme="majorHAnsi"/>
        </w:rPr>
        <w:t>school certificate will be awarded to at least 1 child.</w:t>
      </w:r>
    </w:p>
    <w:tbl>
      <w:tblPr>
        <w:tblStyle w:val="TableGrid"/>
        <w:tblpPr w:leftFromText="180" w:rightFromText="180" w:vertAnchor="page" w:horzAnchor="margin" w:tblpY="3919"/>
        <w:tblW w:w="0" w:type="auto"/>
        <w:tblLook w:val="04A0" w:firstRow="1" w:lastRow="0" w:firstColumn="1" w:lastColumn="0" w:noHBand="0" w:noVBand="1"/>
      </w:tblPr>
      <w:tblGrid>
        <w:gridCol w:w="3003"/>
        <w:gridCol w:w="1502"/>
        <w:gridCol w:w="1501"/>
        <w:gridCol w:w="3004"/>
      </w:tblGrid>
      <w:tr w:rsidR="00E364BA" w:rsidRPr="00E21C8D" w14:paraId="7464021F" w14:textId="77777777" w:rsidTr="00E364BA">
        <w:tc>
          <w:tcPr>
            <w:tcW w:w="3003" w:type="dxa"/>
          </w:tcPr>
          <w:p w14:paraId="49FE4A23" w14:textId="77777777" w:rsidR="00E364BA" w:rsidRPr="00101051" w:rsidRDefault="00E364BA" w:rsidP="00E364BA">
            <w:pPr>
              <w:rPr>
                <w:rFonts w:ascii="Cambria" w:hAnsi="Cambria" w:cs="Calibri"/>
                <w:b/>
                <w:bCs/>
                <w:sz w:val="20"/>
                <w:szCs w:val="20"/>
              </w:rPr>
            </w:pPr>
            <w:r w:rsidRPr="00101051">
              <w:rPr>
                <w:rFonts w:ascii="Cambria" w:hAnsi="Cambria" w:cstheme="minorHAnsi"/>
                <w:b/>
                <w:bCs/>
                <w:color w:val="ED7D31" w:themeColor="accent2"/>
                <w:sz w:val="20"/>
                <w:szCs w:val="20"/>
              </w:rPr>
              <w:t>Life Skill - Knots</w:t>
            </w:r>
          </w:p>
        </w:tc>
        <w:tc>
          <w:tcPr>
            <w:tcW w:w="6007" w:type="dxa"/>
            <w:gridSpan w:val="3"/>
          </w:tcPr>
          <w:p w14:paraId="3B6EEFB1" w14:textId="5AD5A69A" w:rsidR="00E364BA" w:rsidRPr="00101051" w:rsidRDefault="00E364BA" w:rsidP="00E364BA">
            <w:pPr>
              <w:pStyle w:val="paragraph"/>
              <w:contextualSpacing/>
              <w:rPr>
                <w:rFonts w:ascii="Cambria" w:hAnsi="Cambria" w:cstheme="minorHAnsi"/>
                <w:sz w:val="20"/>
                <w:szCs w:val="20"/>
              </w:rPr>
            </w:pPr>
            <w:r w:rsidRPr="00E21C8D">
              <w:rPr>
                <w:rFonts w:ascii="Cambria" w:hAnsi="Cambria" w:cs="Calibri"/>
                <w:b/>
                <w:bCs/>
                <w:sz w:val="20"/>
                <w:szCs w:val="20"/>
              </w:rPr>
              <w:t>Intent:</w:t>
            </w:r>
            <w:r w:rsidRPr="00E21C8D">
              <w:rPr>
                <w:rFonts w:ascii="Cambria" w:hAnsi="Cambria" w:cs="Calibri"/>
                <w:sz w:val="20"/>
                <w:szCs w:val="20"/>
              </w:rPr>
              <w:t xml:space="preserve"> </w:t>
            </w:r>
            <w:r w:rsidRPr="003004C7">
              <w:rPr>
                <w:rFonts w:asciiTheme="majorHAnsi" w:hAnsiTheme="majorHAnsi" w:cstheme="minorHAnsi"/>
                <w:b/>
                <w:bCs/>
                <w:sz w:val="20"/>
                <w:szCs w:val="20"/>
              </w:rPr>
              <w:t xml:space="preserve"> </w:t>
            </w:r>
            <w:r w:rsidRPr="00101051">
              <w:rPr>
                <w:rFonts w:ascii="Cambria" w:hAnsi="Cambria" w:cstheme="minorHAnsi"/>
                <w:color w:val="ED7D31" w:themeColor="accent2"/>
                <w:sz w:val="20"/>
                <w:szCs w:val="20"/>
              </w:rPr>
              <w:t xml:space="preserve">Construct a shelter and tie a </w:t>
            </w:r>
            <w:r w:rsidR="00B45140">
              <w:rPr>
                <w:rFonts w:ascii="Cambria" w:hAnsi="Cambria" w:cstheme="minorHAnsi"/>
                <w:color w:val="ED7D31" w:themeColor="accent2"/>
                <w:sz w:val="20"/>
                <w:szCs w:val="20"/>
              </w:rPr>
              <w:t>figure of 8 knot</w:t>
            </w:r>
            <w:r w:rsidRPr="00101051">
              <w:rPr>
                <w:rFonts w:ascii="Cambria" w:hAnsi="Cambria" w:cstheme="minorHAnsi"/>
                <w:color w:val="ED7D31" w:themeColor="accent2"/>
                <w:sz w:val="20"/>
                <w:szCs w:val="20"/>
              </w:rPr>
              <w:t>.</w:t>
            </w:r>
          </w:p>
          <w:p w14:paraId="29EE1E03" w14:textId="77777777" w:rsidR="00E364BA" w:rsidRPr="00101051" w:rsidRDefault="00E364BA" w:rsidP="00E364BA">
            <w:pPr>
              <w:pStyle w:val="paragraph"/>
              <w:contextualSpacing/>
              <w:rPr>
                <w:rFonts w:ascii="Cambria" w:hAnsi="Cambria" w:cstheme="minorHAnsi"/>
                <w:sz w:val="20"/>
                <w:szCs w:val="20"/>
              </w:rPr>
            </w:pPr>
            <w:r w:rsidRPr="00101051">
              <w:rPr>
                <w:rFonts w:ascii="Cambria" w:hAnsi="Cambria" w:cstheme="minorHAnsi"/>
                <w:sz w:val="20"/>
                <w:szCs w:val="20"/>
              </w:rPr>
              <w:t xml:space="preserve">I can work as a team to build a </w:t>
            </w:r>
            <w:proofErr w:type="gramStart"/>
            <w:r w:rsidRPr="00101051">
              <w:rPr>
                <w:rFonts w:ascii="Cambria" w:hAnsi="Cambria" w:cstheme="minorHAnsi"/>
                <w:sz w:val="20"/>
                <w:szCs w:val="20"/>
              </w:rPr>
              <w:t>shelter</w:t>
            </w:r>
            <w:proofErr w:type="gramEnd"/>
          </w:p>
          <w:p w14:paraId="2F022239" w14:textId="396D95E6" w:rsidR="00E364BA" w:rsidRDefault="00E364BA" w:rsidP="00E364BA">
            <w:pPr>
              <w:pStyle w:val="paragraph"/>
              <w:contextualSpacing/>
              <w:rPr>
                <w:rFonts w:ascii="Cambria" w:hAnsi="Cambria" w:cstheme="minorHAnsi"/>
                <w:sz w:val="20"/>
                <w:szCs w:val="20"/>
              </w:rPr>
            </w:pPr>
            <w:r w:rsidRPr="00101051">
              <w:rPr>
                <w:rFonts w:ascii="Cambria" w:hAnsi="Cambria" w:cstheme="minorHAnsi"/>
                <w:sz w:val="20"/>
                <w:szCs w:val="20"/>
              </w:rPr>
              <w:t xml:space="preserve">I can describe how to tie a </w:t>
            </w:r>
            <w:r w:rsidR="00013189">
              <w:rPr>
                <w:rFonts w:ascii="Cambria" w:hAnsi="Cambria" w:cstheme="minorHAnsi"/>
                <w:sz w:val="20"/>
                <w:szCs w:val="20"/>
              </w:rPr>
              <w:t xml:space="preserve">figure of 8 </w:t>
            </w:r>
            <w:proofErr w:type="gramStart"/>
            <w:r w:rsidR="00013189">
              <w:rPr>
                <w:rFonts w:ascii="Cambria" w:hAnsi="Cambria" w:cstheme="minorHAnsi"/>
                <w:sz w:val="20"/>
                <w:szCs w:val="20"/>
              </w:rPr>
              <w:t>knot</w:t>
            </w:r>
            <w:proofErr w:type="gramEnd"/>
          </w:p>
          <w:p w14:paraId="7FE7A2F8" w14:textId="77777777" w:rsidR="00E364BA" w:rsidRPr="00101051" w:rsidRDefault="00E364BA" w:rsidP="00E364BA">
            <w:pPr>
              <w:pStyle w:val="paragraph"/>
              <w:contextualSpacing/>
              <w:rPr>
                <w:rFonts w:ascii="Cambria" w:hAnsi="Cambria" w:cstheme="minorHAnsi"/>
                <w:sz w:val="20"/>
                <w:szCs w:val="20"/>
              </w:rPr>
            </w:pPr>
            <w:r w:rsidRPr="00101051">
              <w:rPr>
                <w:rFonts w:ascii="Cambria" w:hAnsi="Cambria" w:cstheme="minorHAnsi"/>
                <w:sz w:val="20"/>
                <w:szCs w:val="20"/>
              </w:rPr>
              <w:t>I can explain how I built the shelter</w:t>
            </w:r>
          </w:p>
        </w:tc>
      </w:tr>
      <w:tr w:rsidR="00E364BA" w:rsidRPr="00E21C8D" w14:paraId="53412816" w14:textId="77777777" w:rsidTr="00E364BA">
        <w:trPr>
          <w:trHeight w:val="2149"/>
        </w:trPr>
        <w:tc>
          <w:tcPr>
            <w:tcW w:w="9010" w:type="dxa"/>
            <w:gridSpan w:val="4"/>
          </w:tcPr>
          <w:p w14:paraId="3BB24D2F" w14:textId="77777777" w:rsidR="00E364BA" w:rsidRPr="00101051" w:rsidRDefault="00E364BA" w:rsidP="00E364BA">
            <w:pPr>
              <w:pStyle w:val="paragraph"/>
              <w:spacing w:before="0" w:beforeAutospacing="0" w:after="0" w:afterAutospacing="0"/>
              <w:textAlignment w:val="baseline"/>
              <w:rPr>
                <w:rFonts w:ascii="Cambria" w:hAnsi="Cambria" w:cstheme="minorHAnsi"/>
                <w:sz w:val="20"/>
                <w:szCs w:val="20"/>
              </w:rPr>
            </w:pPr>
            <w:r w:rsidRPr="00101051">
              <w:rPr>
                <w:rFonts w:ascii="Cambria" w:hAnsi="Cambria" w:cstheme="minorHAnsi"/>
                <w:b/>
                <w:bCs/>
                <w:color w:val="ED7D31" w:themeColor="accent2"/>
                <w:sz w:val="20"/>
                <w:szCs w:val="20"/>
              </w:rPr>
              <w:t>Intro –</w:t>
            </w:r>
            <w:r w:rsidRPr="00101051">
              <w:rPr>
                <w:rFonts w:ascii="Cambria" w:hAnsi="Cambria" w:cstheme="minorHAnsi"/>
                <w:color w:val="ED7D31" w:themeColor="accent2"/>
                <w:sz w:val="20"/>
                <w:szCs w:val="20"/>
              </w:rPr>
              <w:t xml:space="preserve"> </w:t>
            </w:r>
            <w:r w:rsidRPr="00101051">
              <w:rPr>
                <w:rFonts w:ascii="Cambria" w:hAnsi="Cambria" w:cstheme="minorHAnsi"/>
                <w:sz w:val="20"/>
                <w:szCs w:val="20"/>
              </w:rPr>
              <w:t>What does a shelter do? Why do we need shelter?</w:t>
            </w:r>
            <w:r w:rsidRPr="00E03C62">
              <w:rPr>
                <w:rFonts w:ascii="Cambria" w:hAnsi="Cambria" w:cstheme="minorHAnsi"/>
                <w:color w:val="ED7D31" w:themeColor="accent2"/>
                <w:sz w:val="20"/>
                <w:szCs w:val="20"/>
              </w:rPr>
              <w:t xml:space="preserve"> Discuss</w:t>
            </w:r>
            <w:r w:rsidRPr="00101051">
              <w:rPr>
                <w:rFonts w:ascii="Cambria" w:hAnsi="Cambria" w:cstheme="minorHAnsi"/>
                <w:color w:val="ED7D31" w:themeColor="accent2"/>
                <w:sz w:val="20"/>
                <w:szCs w:val="20"/>
                <w:u w:val="single"/>
              </w:rPr>
              <w:t xml:space="preserve"> </w:t>
            </w:r>
            <w:r w:rsidRPr="00101051">
              <w:rPr>
                <w:rFonts w:ascii="Cambria" w:hAnsi="Cambria" w:cstheme="minorHAnsi"/>
                <w:sz w:val="20"/>
                <w:szCs w:val="20"/>
              </w:rPr>
              <w:t xml:space="preserve">Protection from weather and predators, gives us warmth/ dry. Some shelters are hidden – </w:t>
            </w:r>
            <w:r w:rsidRPr="00101051">
              <w:rPr>
                <w:rFonts w:ascii="Cambria" w:hAnsi="Cambria" w:cstheme="minorHAnsi"/>
                <w:color w:val="ED7D31" w:themeColor="accent2"/>
                <w:sz w:val="20"/>
                <w:szCs w:val="20"/>
              </w:rPr>
              <w:t xml:space="preserve">why? </w:t>
            </w:r>
            <w:r w:rsidRPr="00101051">
              <w:rPr>
                <w:rFonts w:ascii="Cambria" w:hAnsi="Cambria" w:cstheme="minorHAnsi"/>
                <w:sz w:val="20"/>
                <w:szCs w:val="20"/>
              </w:rPr>
              <w:t xml:space="preserve">Some shelters you might need to be clear and visible – </w:t>
            </w:r>
            <w:r w:rsidRPr="00101051">
              <w:rPr>
                <w:rFonts w:ascii="Cambria" w:hAnsi="Cambria" w:cstheme="minorHAnsi"/>
                <w:color w:val="ED7D31" w:themeColor="accent2"/>
                <w:sz w:val="20"/>
                <w:szCs w:val="20"/>
              </w:rPr>
              <w:t>why?</w:t>
            </w:r>
          </w:p>
          <w:p w14:paraId="4247C988" w14:textId="77777777" w:rsidR="00E364BA" w:rsidRPr="00101051" w:rsidRDefault="00E364BA" w:rsidP="00E364BA">
            <w:pPr>
              <w:pStyle w:val="paragraph"/>
              <w:spacing w:before="0" w:beforeAutospacing="0" w:after="0" w:afterAutospacing="0"/>
              <w:textAlignment w:val="baseline"/>
              <w:rPr>
                <w:rFonts w:ascii="Cambria" w:hAnsi="Cambria" w:cstheme="minorHAnsi"/>
                <w:sz w:val="20"/>
                <w:szCs w:val="20"/>
              </w:rPr>
            </w:pPr>
            <w:r w:rsidRPr="00101051">
              <w:rPr>
                <w:rFonts w:ascii="Cambria" w:hAnsi="Cambria" w:cstheme="minorHAnsi"/>
                <w:b/>
                <w:bCs/>
                <w:color w:val="ED7D31" w:themeColor="accent2"/>
                <w:sz w:val="20"/>
                <w:szCs w:val="20"/>
              </w:rPr>
              <w:t>Active –</w:t>
            </w:r>
            <w:r w:rsidRPr="00101051">
              <w:rPr>
                <w:rFonts w:ascii="Cambria" w:hAnsi="Cambria" w:cstheme="minorHAnsi"/>
                <w:color w:val="ED7D31" w:themeColor="accent2"/>
                <w:sz w:val="20"/>
                <w:szCs w:val="20"/>
              </w:rPr>
              <w:t xml:space="preserve"> </w:t>
            </w:r>
            <w:r w:rsidRPr="00E03C62">
              <w:rPr>
                <w:rFonts w:ascii="Cambria" w:hAnsi="Cambria" w:cstheme="minorHAnsi"/>
                <w:b/>
                <w:bCs/>
                <w:sz w:val="20"/>
                <w:szCs w:val="20"/>
              </w:rPr>
              <w:t>Hide and Seek</w:t>
            </w:r>
            <w:r w:rsidRPr="00101051">
              <w:rPr>
                <w:rFonts w:ascii="Cambria" w:hAnsi="Cambria" w:cstheme="minorHAnsi"/>
                <w:sz w:val="20"/>
                <w:szCs w:val="20"/>
              </w:rPr>
              <w:t xml:space="preserve"> – complete round 1 with boundaries identified, round 2 – offer clues how to help them hide – </w:t>
            </w:r>
            <w:r w:rsidRPr="00101051">
              <w:rPr>
                <w:rFonts w:ascii="Cambria" w:hAnsi="Cambria" w:cstheme="minorHAnsi"/>
                <w:color w:val="ED7D31" w:themeColor="accent2"/>
                <w:sz w:val="20"/>
                <w:szCs w:val="20"/>
              </w:rPr>
              <w:t>quiet</w:t>
            </w:r>
            <w:r>
              <w:rPr>
                <w:rFonts w:ascii="Cambria" w:hAnsi="Cambria" w:cstheme="minorHAnsi"/>
                <w:color w:val="ED7D31" w:themeColor="accent2"/>
                <w:sz w:val="20"/>
                <w:szCs w:val="20"/>
              </w:rPr>
              <w:t xml:space="preserve">, not in big groups </w:t>
            </w:r>
            <w:r w:rsidRPr="00101051">
              <w:rPr>
                <w:rFonts w:ascii="Cambria" w:hAnsi="Cambria" w:cstheme="minorHAnsi"/>
                <w:color w:val="ED7D31" w:themeColor="accent2"/>
                <w:sz w:val="20"/>
                <w:szCs w:val="20"/>
              </w:rPr>
              <w:t xml:space="preserve">and </w:t>
            </w:r>
            <w:proofErr w:type="gramStart"/>
            <w:r w:rsidRPr="00101051">
              <w:rPr>
                <w:rFonts w:ascii="Cambria" w:hAnsi="Cambria" w:cstheme="minorHAnsi"/>
                <w:color w:val="ED7D31" w:themeColor="accent2"/>
                <w:sz w:val="20"/>
                <w:szCs w:val="20"/>
              </w:rPr>
              <w:t>camouflage</w:t>
            </w:r>
            <w:proofErr w:type="gramEnd"/>
          </w:p>
          <w:p w14:paraId="570B4EDB" w14:textId="24FECE72" w:rsidR="00E364BA" w:rsidRDefault="00E364BA" w:rsidP="00E364BA">
            <w:pPr>
              <w:pStyle w:val="paragraph"/>
              <w:spacing w:before="0" w:beforeAutospacing="0" w:after="0" w:afterAutospacing="0"/>
              <w:textAlignment w:val="baseline"/>
              <w:rPr>
                <w:rFonts w:ascii="Cambria" w:hAnsi="Cambria" w:cstheme="minorHAnsi"/>
                <w:color w:val="ED7D31" w:themeColor="accent2"/>
                <w:sz w:val="20"/>
                <w:szCs w:val="20"/>
              </w:rPr>
            </w:pPr>
            <w:r w:rsidRPr="00101051">
              <w:rPr>
                <w:rFonts w:ascii="Cambria" w:hAnsi="Cambria" w:cstheme="minorHAnsi"/>
                <w:b/>
                <w:bCs/>
                <w:color w:val="ED7D31" w:themeColor="accent2"/>
                <w:sz w:val="20"/>
                <w:szCs w:val="20"/>
              </w:rPr>
              <w:t>Skill –</w:t>
            </w:r>
            <w:r w:rsidRPr="00101051">
              <w:rPr>
                <w:rFonts w:ascii="Cambria" w:hAnsi="Cambria" w:cstheme="minorHAnsi"/>
                <w:color w:val="ED7D31" w:themeColor="accent2"/>
                <w:sz w:val="20"/>
                <w:szCs w:val="20"/>
              </w:rPr>
              <w:t xml:space="preserve"> </w:t>
            </w:r>
            <w:r w:rsidRPr="00101051">
              <w:rPr>
                <w:rFonts w:ascii="Cambria" w:hAnsi="Cambria" w:cstheme="minorHAnsi"/>
                <w:sz w:val="20"/>
                <w:szCs w:val="20"/>
              </w:rPr>
              <w:t>L</w:t>
            </w:r>
            <w:r w:rsidRPr="00101051">
              <w:rPr>
                <w:rFonts w:ascii="Cambria" w:hAnsi="Cambria"/>
                <w:sz w:val="20"/>
                <w:szCs w:val="20"/>
              </w:rPr>
              <w:t xml:space="preserve">earn how to tie a </w:t>
            </w:r>
            <w:r w:rsidR="00FF7D93">
              <w:rPr>
                <w:rFonts w:ascii="Cambria" w:hAnsi="Cambria"/>
                <w:sz w:val="20"/>
                <w:szCs w:val="20"/>
              </w:rPr>
              <w:t>re-threaded figure of 8</w:t>
            </w:r>
            <w:r w:rsidR="00E03C62">
              <w:rPr>
                <w:rFonts w:ascii="Cambria" w:hAnsi="Cambria"/>
                <w:sz w:val="20"/>
                <w:szCs w:val="20"/>
              </w:rPr>
              <w:t>:</w:t>
            </w:r>
            <w:r w:rsidR="00FF7D93">
              <w:rPr>
                <w:rFonts w:ascii="Cambria" w:hAnsi="Cambria"/>
                <w:sz w:val="20"/>
                <w:szCs w:val="20"/>
              </w:rPr>
              <w:t xml:space="preserve"> start with figure of 8</w:t>
            </w:r>
            <w:r w:rsidR="00E03C62">
              <w:rPr>
                <w:rFonts w:ascii="Cambria" w:hAnsi="Cambria"/>
                <w:sz w:val="20"/>
                <w:szCs w:val="20"/>
              </w:rPr>
              <w:t>, loop around a branch</w:t>
            </w:r>
            <w:r w:rsidR="00FF7D93">
              <w:rPr>
                <w:rFonts w:ascii="Cambria" w:hAnsi="Cambria"/>
                <w:sz w:val="20"/>
                <w:szCs w:val="20"/>
              </w:rPr>
              <w:t xml:space="preserve"> then re-thread</w:t>
            </w:r>
            <w:r w:rsidR="00E03C62">
              <w:rPr>
                <w:rFonts w:ascii="Cambria" w:hAnsi="Cambria"/>
                <w:sz w:val="20"/>
                <w:szCs w:val="20"/>
              </w:rPr>
              <w:t xml:space="preserve"> back on itself</w:t>
            </w:r>
            <w:r w:rsidRPr="00101051">
              <w:rPr>
                <w:rFonts w:ascii="Cambria" w:hAnsi="Cambria" w:cstheme="minorHAnsi"/>
                <w:sz w:val="20"/>
                <w:szCs w:val="20"/>
              </w:rPr>
              <w:t xml:space="preserve"> </w:t>
            </w:r>
            <w:r w:rsidRPr="00101051">
              <w:rPr>
                <w:rFonts w:ascii="Cambria" w:hAnsi="Cambria" w:cstheme="minorHAnsi"/>
                <w:color w:val="ED7D31" w:themeColor="accent2"/>
                <w:sz w:val="20"/>
                <w:szCs w:val="20"/>
              </w:rPr>
              <w:t xml:space="preserve">with assistance, independently, assisting </w:t>
            </w:r>
            <w:proofErr w:type="gramStart"/>
            <w:r w:rsidRPr="00101051">
              <w:rPr>
                <w:rFonts w:ascii="Cambria" w:hAnsi="Cambria" w:cstheme="minorHAnsi"/>
                <w:color w:val="ED7D31" w:themeColor="accent2"/>
                <w:sz w:val="20"/>
                <w:szCs w:val="20"/>
              </w:rPr>
              <w:t>others</w:t>
            </w:r>
            <w:proofErr w:type="gramEnd"/>
          </w:p>
          <w:p w14:paraId="6C9E298B" w14:textId="77777777" w:rsidR="00E03C62" w:rsidRDefault="00E364BA" w:rsidP="00E364BA">
            <w:pPr>
              <w:pStyle w:val="paragraph"/>
              <w:spacing w:before="0" w:beforeAutospacing="0" w:after="0" w:afterAutospacing="0"/>
              <w:textAlignment w:val="baseline"/>
              <w:rPr>
                <w:rFonts w:ascii="Cambria" w:hAnsi="Cambria" w:cstheme="minorHAnsi"/>
                <w:color w:val="ED7D31" w:themeColor="accent2"/>
                <w:sz w:val="20"/>
                <w:szCs w:val="20"/>
              </w:rPr>
            </w:pPr>
            <w:r w:rsidRPr="00101051">
              <w:rPr>
                <w:rFonts w:ascii="Cambria" w:hAnsi="Cambria" w:cstheme="minorHAnsi"/>
                <w:b/>
                <w:bCs/>
                <w:color w:val="ED7D31" w:themeColor="accent2"/>
                <w:sz w:val="20"/>
                <w:szCs w:val="20"/>
              </w:rPr>
              <w:t>Main –</w:t>
            </w:r>
            <w:r w:rsidRPr="00101051">
              <w:rPr>
                <w:rFonts w:ascii="Cambria" w:hAnsi="Cambria" w:cstheme="minorHAnsi"/>
                <w:color w:val="ED7D31" w:themeColor="accent2"/>
                <w:sz w:val="20"/>
                <w:szCs w:val="20"/>
              </w:rPr>
              <w:t xml:space="preserve"> </w:t>
            </w:r>
            <w:r w:rsidRPr="00E03C62">
              <w:rPr>
                <w:rFonts w:ascii="Cambria" w:hAnsi="Cambria" w:cstheme="minorHAnsi"/>
                <w:b/>
                <w:bCs/>
                <w:sz w:val="20"/>
                <w:szCs w:val="20"/>
              </w:rPr>
              <w:t>Construct a shelter</w:t>
            </w:r>
            <w:r w:rsidRPr="00101051">
              <w:rPr>
                <w:rFonts w:ascii="Cambria" w:hAnsi="Cambria" w:cstheme="minorHAnsi"/>
                <w:sz w:val="20"/>
                <w:szCs w:val="20"/>
              </w:rPr>
              <w:t xml:space="preserve"> in a small group </w:t>
            </w:r>
            <w:r w:rsidRPr="00101051">
              <w:rPr>
                <w:rFonts w:ascii="Cambria" w:hAnsi="Cambria"/>
                <w:sz w:val="20"/>
                <w:szCs w:val="20"/>
              </w:rPr>
              <w:t xml:space="preserve">using pegs and </w:t>
            </w:r>
            <w:r w:rsidR="00FF7D93">
              <w:rPr>
                <w:rFonts w:ascii="Cambria" w:hAnsi="Cambria"/>
                <w:sz w:val="20"/>
                <w:szCs w:val="20"/>
              </w:rPr>
              <w:t>re-threaded figure of 8</w:t>
            </w:r>
            <w:r w:rsidRPr="00101051">
              <w:rPr>
                <w:rFonts w:ascii="Cambria" w:hAnsi="Cambria"/>
                <w:sz w:val="20"/>
                <w:szCs w:val="20"/>
              </w:rPr>
              <w:t xml:space="preserve"> knot</w:t>
            </w:r>
            <w:r>
              <w:rPr>
                <w:rFonts w:ascii="Cambria" w:hAnsi="Cambria"/>
                <w:sz w:val="20"/>
                <w:szCs w:val="20"/>
              </w:rPr>
              <w:t xml:space="preserve"> for your whole group to fit in and remain dry in any weather</w:t>
            </w:r>
            <w:r w:rsidRPr="00101051">
              <w:rPr>
                <w:rFonts w:ascii="Cambria" w:hAnsi="Cambria" w:cstheme="minorHAnsi"/>
                <w:color w:val="ED7D31" w:themeColor="accent2"/>
                <w:sz w:val="20"/>
                <w:szCs w:val="20"/>
              </w:rPr>
              <w:t xml:space="preserve"> with assistance, independently, assisting others</w:t>
            </w:r>
            <w:r w:rsidR="00E03C62">
              <w:rPr>
                <w:rFonts w:ascii="Cambria" w:hAnsi="Cambria" w:cstheme="minorHAnsi"/>
                <w:color w:val="ED7D31" w:themeColor="accent2"/>
                <w:sz w:val="20"/>
                <w:szCs w:val="20"/>
              </w:rPr>
              <w:t xml:space="preserve">. </w:t>
            </w:r>
          </w:p>
          <w:p w14:paraId="67DD0957" w14:textId="1A8311A5" w:rsidR="00E364BA" w:rsidRPr="00101051" w:rsidRDefault="00E03C62" w:rsidP="00E364BA">
            <w:pPr>
              <w:pStyle w:val="paragraph"/>
              <w:spacing w:before="0" w:beforeAutospacing="0" w:after="0" w:afterAutospacing="0"/>
              <w:textAlignment w:val="baseline"/>
              <w:rPr>
                <w:rFonts w:ascii="Cambria" w:hAnsi="Cambria" w:cstheme="minorHAnsi"/>
                <w:sz w:val="20"/>
                <w:szCs w:val="20"/>
              </w:rPr>
            </w:pPr>
            <w:r>
              <w:rPr>
                <w:rFonts w:ascii="Cambria" w:hAnsi="Cambria" w:cstheme="minorHAnsi"/>
                <w:color w:val="ED7D31" w:themeColor="accent2"/>
                <w:sz w:val="20"/>
                <w:szCs w:val="20"/>
              </w:rPr>
              <w:t>C</w:t>
            </w:r>
            <w:r w:rsidR="00E364BA">
              <w:rPr>
                <w:rFonts w:ascii="Cambria" w:hAnsi="Cambria" w:cstheme="minorHAnsi"/>
                <w:color w:val="ED7D31" w:themeColor="accent2"/>
                <w:sz w:val="20"/>
                <w:szCs w:val="20"/>
              </w:rPr>
              <w:t>an the children think of anything else they may need at their shelter to survive?</w:t>
            </w:r>
          </w:p>
          <w:p w14:paraId="25BC2A05" w14:textId="746B55A6" w:rsidR="00E364BA" w:rsidRDefault="00E364BA" w:rsidP="00E364BA">
            <w:pPr>
              <w:pStyle w:val="paragraph"/>
              <w:spacing w:before="0" w:beforeAutospacing="0" w:after="0" w:afterAutospacing="0"/>
              <w:textAlignment w:val="baseline"/>
              <w:rPr>
                <w:rFonts w:ascii="Cambria" w:hAnsi="Cambria" w:cstheme="minorHAnsi"/>
                <w:sz w:val="20"/>
                <w:szCs w:val="20"/>
              </w:rPr>
            </w:pPr>
            <w:r w:rsidRPr="00101051">
              <w:rPr>
                <w:rFonts w:ascii="Cambria" w:hAnsi="Cambria" w:cstheme="minorHAnsi"/>
                <w:b/>
                <w:bCs/>
                <w:color w:val="ED7D31" w:themeColor="accent2"/>
                <w:sz w:val="20"/>
                <w:szCs w:val="20"/>
              </w:rPr>
              <w:t>Mindfulness –</w:t>
            </w:r>
            <w:r w:rsidRPr="00101051">
              <w:rPr>
                <w:rFonts w:ascii="Cambria" w:hAnsi="Cambria" w:cstheme="minorHAnsi"/>
                <w:color w:val="ED7D31" w:themeColor="accent2"/>
                <w:sz w:val="20"/>
                <w:szCs w:val="20"/>
              </w:rPr>
              <w:t xml:space="preserve"> </w:t>
            </w:r>
            <w:r w:rsidRPr="00E03C62">
              <w:rPr>
                <w:rFonts w:ascii="Cambria" w:hAnsi="Cambria" w:cstheme="minorHAnsi"/>
                <w:b/>
                <w:bCs/>
                <w:sz w:val="20"/>
                <w:szCs w:val="20"/>
              </w:rPr>
              <w:t>Waterproof test</w:t>
            </w:r>
            <w:r w:rsidRPr="00101051">
              <w:rPr>
                <w:rFonts w:ascii="Cambria" w:hAnsi="Cambria" w:cstheme="minorHAnsi"/>
                <w:sz w:val="20"/>
                <w:szCs w:val="20"/>
              </w:rPr>
              <w:t xml:space="preserve"> – it is ok to get wet!</w:t>
            </w:r>
            <w:r w:rsidR="008E177A">
              <w:rPr>
                <w:rFonts w:ascii="Cambria" w:hAnsi="Cambria" w:cstheme="minorHAnsi"/>
                <w:sz w:val="20"/>
                <w:szCs w:val="20"/>
              </w:rPr>
              <w:t xml:space="preserve"> Visit all shelters as a class and Leader will pour water over shelters while team are underneath tarpaulins!</w:t>
            </w:r>
            <w:r w:rsidR="00E03C62">
              <w:rPr>
                <w:rFonts w:ascii="Cambria" w:hAnsi="Cambria" w:cstheme="minorHAnsi"/>
                <w:sz w:val="20"/>
                <w:szCs w:val="20"/>
              </w:rPr>
              <w:t xml:space="preserve"> This is optional and children under the shelter must be wearing a coat!</w:t>
            </w:r>
          </w:p>
          <w:p w14:paraId="2044E4E3" w14:textId="74F176F1" w:rsidR="00E364BA" w:rsidRPr="00E364BA" w:rsidRDefault="00E364BA" w:rsidP="00E364BA">
            <w:pPr>
              <w:pStyle w:val="paragraph"/>
              <w:spacing w:before="0" w:beforeAutospacing="0" w:after="0" w:afterAutospacing="0"/>
              <w:textAlignment w:val="baseline"/>
              <w:rPr>
                <w:rFonts w:ascii="Cambria" w:hAnsi="Cambria" w:cstheme="minorHAnsi"/>
                <w:color w:val="ED7D31" w:themeColor="accent2"/>
                <w:sz w:val="20"/>
                <w:szCs w:val="20"/>
              </w:rPr>
            </w:pPr>
            <w:r>
              <w:rPr>
                <w:rFonts w:ascii="Cambria" w:hAnsi="Cambria" w:cstheme="minorHAnsi"/>
                <w:color w:val="ED7D31" w:themeColor="accent2"/>
                <w:sz w:val="20"/>
                <w:szCs w:val="20"/>
              </w:rPr>
              <w:t xml:space="preserve">Free Exploring Time – </w:t>
            </w:r>
            <w:r w:rsidRPr="00E364BA">
              <w:rPr>
                <w:rFonts w:ascii="Cambria" w:hAnsi="Cambria" w:cstheme="minorHAnsi"/>
                <w:sz w:val="20"/>
                <w:szCs w:val="20"/>
              </w:rPr>
              <w:t>Tribes, Shelter Improvements, Hide and Seek</w:t>
            </w:r>
          </w:p>
          <w:p w14:paraId="3EA4CC5F" w14:textId="77777777" w:rsidR="00E364BA" w:rsidRPr="00101051" w:rsidRDefault="00E364BA" w:rsidP="00E364BA">
            <w:pPr>
              <w:contextualSpacing/>
              <w:rPr>
                <w:rFonts w:ascii="Cambria" w:hAnsi="Cambria" w:cs="Calibri"/>
                <w:sz w:val="20"/>
                <w:szCs w:val="20"/>
              </w:rPr>
            </w:pPr>
            <w:r w:rsidRPr="00101051">
              <w:rPr>
                <w:rFonts w:ascii="Cambria" w:hAnsi="Cambria" w:cstheme="minorHAnsi"/>
                <w:b/>
                <w:bCs/>
                <w:color w:val="ED7D31" w:themeColor="accent2"/>
                <w:sz w:val="20"/>
                <w:szCs w:val="20"/>
              </w:rPr>
              <w:t>Debrief –</w:t>
            </w:r>
            <w:r w:rsidRPr="00101051">
              <w:rPr>
                <w:rFonts w:ascii="Cambria" w:hAnsi="Cambria" w:cstheme="minorHAnsi"/>
                <w:color w:val="ED7D31" w:themeColor="accent2"/>
                <w:sz w:val="20"/>
                <w:szCs w:val="20"/>
              </w:rPr>
              <w:t xml:space="preserve"> </w:t>
            </w:r>
            <w:r w:rsidRPr="00101051">
              <w:rPr>
                <w:rFonts w:ascii="Cambria" w:hAnsi="Cambria" w:cstheme="minorHAnsi"/>
                <w:sz w:val="20"/>
                <w:szCs w:val="20"/>
              </w:rPr>
              <w:t>What makes a good shelter?</w:t>
            </w:r>
          </w:p>
        </w:tc>
      </w:tr>
      <w:tr w:rsidR="00E364BA" w:rsidRPr="00E21C8D" w14:paraId="386F8A53" w14:textId="77777777" w:rsidTr="00E364BA">
        <w:trPr>
          <w:trHeight w:val="396"/>
        </w:trPr>
        <w:tc>
          <w:tcPr>
            <w:tcW w:w="3003" w:type="dxa"/>
          </w:tcPr>
          <w:p w14:paraId="05ABAA17" w14:textId="77777777" w:rsidR="00E364BA" w:rsidRPr="00E21C8D" w:rsidRDefault="00E364BA" w:rsidP="00E364BA">
            <w:pPr>
              <w:spacing w:line="240" w:lineRule="auto"/>
              <w:contextualSpacing/>
              <w:rPr>
                <w:rFonts w:ascii="Cambria" w:hAnsi="Cambria" w:cs="Calibri"/>
                <w:b/>
                <w:bCs/>
                <w:sz w:val="20"/>
                <w:szCs w:val="20"/>
              </w:rPr>
            </w:pPr>
            <w:r w:rsidRPr="00E21C8D">
              <w:rPr>
                <w:rFonts w:ascii="Cambria" w:hAnsi="Cambria" w:cs="Calibri"/>
                <w:b/>
                <w:bCs/>
                <w:sz w:val="20"/>
                <w:szCs w:val="20"/>
              </w:rPr>
              <w:t>Whole Child Development:</w:t>
            </w:r>
          </w:p>
          <w:p w14:paraId="25A8DC85" w14:textId="2F7F281D" w:rsidR="00E364BA" w:rsidRPr="00101051" w:rsidRDefault="00E364BA" w:rsidP="00E364BA">
            <w:pPr>
              <w:spacing w:line="240" w:lineRule="auto"/>
              <w:contextualSpacing/>
              <w:rPr>
                <w:rFonts w:ascii="Cambria" w:hAnsi="Cambria" w:cs="Calibri"/>
                <w:sz w:val="20"/>
                <w:szCs w:val="20"/>
              </w:rPr>
            </w:pPr>
            <w:r w:rsidRPr="00101051">
              <w:rPr>
                <w:rFonts w:ascii="Cambria" w:hAnsi="Cambria" w:cstheme="minorHAnsi"/>
                <w:sz w:val="20"/>
                <w:szCs w:val="20"/>
              </w:rPr>
              <w:t>Teamwork, problem solving, perseverance</w:t>
            </w:r>
            <w:r>
              <w:rPr>
                <w:rFonts w:ascii="Cambria" w:hAnsi="Cambria" w:cstheme="minorHAnsi"/>
                <w:sz w:val="20"/>
                <w:szCs w:val="20"/>
              </w:rPr>
              <w:t>, resilience, fine motor skills</w:t>
            </w:r>
          </w:p>
        </w:tc>
        <w:tc>
          <w:tcPr>
            <w:tcW w:w="3003" w:type="dxa"/>
            <w:gridSpan w:val="2"/>
          </w:tcPr>
          <w:p w14:paraId="5A209B94" w14:textId="77777777" w:rsidR="00E364BA" w:rsidRPr="00101051" w:rsidRDefault="00E364BA" w:rsidP="00E364BA">
            <w:pPr>
              <w:spacing w:line="240" w:lineRule="auto"/>
              <w:contextualSpacing/>
              <w:rPr>
                <w:rFonts w:ascii="Cambria" w:hAnsi="Cambria" w:cs="Calibri"/>
                <w:b/>
                <w:bCs/>
                <w:sz w:val="20"/>
                <w:szCs w:val="20"/>
              </w:rPr>
            </w:pPr>
            <w:r w:rsidRPr="00101051">
              <w:rPr>
                <w:rFonts w:ascii="Cambria" w:hAnsi="Cambria" w:cs="Calibri"/>
                <w:b/>
                <w:bCs/>
                <w:sz w:val="20"/>
                <w:szCs w:val="20"/>
              </w:rPr>
              <w:t>Vocabulary:</w:t>
            </w:r>
          </w:p>
          <w:p w14:paraId="2FFD5EA0" w14:textId="4C571FE7" w:rsidR="00E364BA" w:rsidRPr="00101051" w:rsidRDefault="00FF7D93" w:rsidP="00E364BA">
            <w:pPr>
              <w:spacing w:line="240" w:lineRule="auto"/>
              <w:contextualSpacing/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theme="minorHAnsi"/>
                <w:sz w:val="20"/>
                <w:szCs w:val="20"/>
              </w:rPr>
              <w:t>Figure of 8</w:t>
            </w:r>
            <w:r w:rsidR="00E364BA" w:rsidRPr="00101051">
              <w:rPr>
                <w:rFonts w:ascii="Cambria" w:hAnsi="Cambria" w:cstheme="minorHAnsi"/>
                <w:sz w:val="20"/>
                <w:szCs w:val="20"/>
              </w:rPr>
              <w:t xml:space="preserve">, </w:t>
            </w:r>
            <w:r>
              <w:rPr>
                <w:rFonts w:ascii="Cambria" w:hAnsi="Cambria" w:cstheme="minorHAnsi"/>
                <w:sz w:val="20"/>
                <w:szCs w:val="20"/>
              </w:rPr>
              <w:t>re-thread</w:t>
            </w:r>
            <w:r w:rsidR="00E364BA">
              <w:rPr>
                <w:rFonts w:ascii="Cambria" w:hAnsi="Cambria" w:cstheme="minorHAnsi"/>
                <w:sz w:val="20"/>
                <w:szCs w:val="20"/>
              </w:rPr>
              <w:t>, waterproof</w:t>
            </w:r>
            <w:r>
              <w:rPr>
                <w:rFonts w:ascii="Cambria" w:hAnsi="Cambria" w:cstheme="minorHAnsi"/>
                <w:sz w:val="20"/>
                <w:szCs w:val="20"/>
              </w:rPr>
              <w:t>, camouflage</w:t>
            </w:r>
          </w:p>
        </w:tc>
        <w:tc>
          <w:tcPr>
            <w:tcW w:w="3004" w:type="dxa"/>
          </w:tcPr>
          <w:p w14:paraId="2623DC25" w14:textId="77777777" w:rsidR="00E364BA" w:rsidRPr="00101051" w:rsidRDefault="00E364BA" w:rsidP="00E364BA">
            <w:pPr>
              <w:spacing w:line="240" w:lineRule="auto"/>
              <w:contextualSpacing/>
              <w:rPr>
                <w:rFonts w:ascii="Cambria" w:hAnsi="Cambria" w:cs="Calibri"/>
                <w:b/>
                <w:bCs/>
                <w:sz w:val="20"/>
                <w:szCs w:val="20"/>
              </w:rPr>
            </w:pPr>
            <w:r w:rsidRPr="00101051">
              <w:rPr>
                <w:rFonts w:ascii="Cambria" w:hAnsi="Cambria" w:cs="Calibri"/>
                <w:b/>
                <w:bCs/>
                <w:sz w:val="20"/>
                <w:szCs w:val="20"/>
              </w:rPr>
              <w:t>Risks Identified:</w:t>
            </w:r>
          </w:p>
          <w:p w14:paraId="48C13DE0" w14:textId="77777777" w:rsidR="00E364BA" w:rsidRPr="00101051" w:rsidRDefault="00E364BA" w:rsidP="00E364BA">
            <w:pPr>
              <w:spacing w:line="240" w:lineRule="auto"/>
              <w:contextualSpacing/>
              <w:rPr>
                <w:rFonts w:ascii="Cambria" w:hAnsi="Cambria" w:cs="Calibri"/>
                <w:sz w:val="20"/>
                <w:szCs w:val="20"/>
              </w:rPr>
            </w:pPr>
            <w:r w:rsidRPr="00101051">
              <w:rPr>
                <w:rFonts w:ascii="Cambria" w:hAnsi="Cambria" w:cstheme="minorHAnsi"/>
                <w:sz w:val="20"/>
                <w:szCs w:val="20"/>
              </w:rPr>
              <w:t>Head count of children before/ after game – risk of losing child, paracord round body parts, getting wet in cold weather - hypothermia</w:t>
            </w:r>
          </w:p>
        </w:tc>
      </w:tr>
      <w:tr w:rsidR="00E364BA" w:rsidRPr="00E21C8D" w14:paraId="777F63E4" w14:textId="77777777" w:rsidTr="00E364BA">
        <w:tc>
          <w:tcPr>
            <w:tcW w:w="4505" w:type="dxa"/>
            <w:gridSpan w:val="2"/>
          </w:tcPr>
          <w:p w14:paraId="2A1A64BA" w14:textId="77777777" w:rsidR="00E364BA" w:rsidRPr="00101051" w:rsidRDefault="00E364BA" w:rsidP="00E364BA">
            <w:pPr>
              <w:spacing w:line="240" w:lineRule="auto"/>
              <w:contextualSpacing/>
              <w:rPr>
                <w:rFonts w:ascii="Cambria" w:hAnsi="Cambria" w:cs="Calibri"/>
                <w:b/>
                <w:bCs/>
                <w:sz w:val="20"/>
                <w:szCs w:val="20"/>
              </w:rPr>
            </w:pPr>
            <w:r w:rsidRPr="00101051">
              <w:rPr>
                <w:rFonts w:ascii="Cambria" w:hAnsi="Cambria" w:cs="Calibri"/>
                <w:b/>
                <w:bCs/>
                <w:sz w:val="20"/>
                <w:szCs w:val="20"/>
              </w:rPr>
              <w:t xml:space="preserve">Impact: </w:t>
            </w:r>
          </w:p>
          <w:p w14:paraId="5196ED7D" w14:textId="77777777" w:rsidR="00E364BA" w:rsidRPr="00101051" w:rsidRDefault="00E364BA" w:rsidP="00E364BA">
            <w:pPr>
              <w:spacing w:line="240" w:lineRule="auto"/>
              <w:contextualSpacing/>
              <w:rPr>
                <w:rFonts w:ascii="Cambria" w:hAnsi="Cambria" w:cs="Calibri"/>
                <w:sz w:val="20"/>
                <w:szCs w:val="20"/>
              </w:rPr>
            </w:pPr>
            <w:r w:rsidRPr="00101051">
              <w:rPr>
                <w:rStyle w:val="normaltextrun"/>
                <w:rFonts w:ascii="Cambria" w:hAnsi="Cambria" w:cstheme="minorHAnsi"/>
                <w:sz w:val="20"/>
                <w:szCs w:val="20"/>
              </w:rPr>
              <w:t>Children understand shelter as an aspect of survival.</w:t>
            </w:r>
          </w:p>
        </w:tc>
        <w:tc>
          <w:tcPr>
            <w:tcW w:w="4505" w:type="dxa"/>
            <w:gridSpan w:val="2"/>
          </w:tcPr>
          <w:p w14:paraId="2621BDE9" w14:textId="5498CEAD" w:rsidR="00E364BA" w:rsidRPr="00101051" w:rsidRDefault="00E364BA" w:rsidP="00E364BA">
            <w:pPr>
              <w:spacing w:line="240" w:lineRule="auto"/>
              <w:contextualSpacing/>
              <w:rPr>
                <w:rFonts w:ascii="Cambria" w:hAnsi="Cambria" w:cs="Calibri"/>
                <w:sz w:val="20"/>
                <w:szCs w:val="20"/>
              </w:rPr>
            </w:pPr>
            <w:r w:rsidRPr="00101051">
              <w:rPr>
                <w:rFonts w:ascii="Cambria" w:hAnsi="Cambria" w:cs="Calibri"/>
                <w:b/>
                <w:bCs/>
                <w:sz w:val="20"/>
                <w:szCs w:val="20"/>
              </w:rPr>
              <w:t>Equipment:</w:t>
            </w:r>
            <w:r w:rsidRPr="00101051">
              <w:rPr>
                <w:rFonts w:ascii="Cambria" w:hAnsi="Cambria" w:cs="Calibri"/>
                <w:sz w:val="20"/>
                <w:szCs w:val="20"/>
              </w:rPr>
              <w:t xml:space="preserve"> </w:t>
            </w:r>
            <w:r w:rsidRPr="00101051">
              <w:rPr>
                <w:rFonts w:ascii="Cambria" w:hAnsi="Cambria" w:cstheme="minorHAnsi"/>
                <w:sz w:val="20"/>
                <w:szCs w:val="20"/>
              </w:rPr>
              <w:t xml:space="preserve"> Tarpaulins, Paracord</w:t>
            </w:r>
            <w:r>
              <w:rPr>
                <w:rFonts w:ascii="Cambria" w:hAnsi="Cambria" w:cstheme="minorHAnsi"/>
                <w:sz w:val="20"/>
                <w:szCs w:val="20"/>
              </w:rPr>
              <w:t>, Pegs</w:t>
            </w:r>
            <w:r w:rsidRPr="00101051">
              <w:rPr>
                <w:rFonts w:ascii="Cambria" w:hAnsi="Cambria" w:cstheme="minorHAnsi"/>
                <w:sz w:val="20"/>
                <w:szCs w:val="20"/>
              </w:rPr>
              <w:t>, Water container</w:t>
            </w:r>
          </w:p>
        </w:tc>
      </w:tr>
      <w:tr w:rsidR="00A80B66" w:rsidRPr="00E21C8D" w14:paraId="4CCF31C5" w14:textId="77777777" w:rsidTr="002B2104">
        <w:tc>
          <w:tcPr>
            <w:tcW w:w="9010" w:type="dxa"/>
            <w:gridSpan w:val="4"/>
          </w:tcPr>
          <w:p w14:paraId="662CAE5B" w14:textId="77777777" w:rsidR="00A80B66" w:rsidRDefault="00A80B66" w:rsidP="00A80B66">
            <w:pPr>
              <w:spacing w:line="240" w:lineRule="auto"/>
              <w:rPr>
                <w:rFonts w:ascii="Cambria" w:hAnsi="Cambria" w:cs="Calibri"/>
                <w:b/>
                <w:bCs/>
                <w:sz w:val="20"/>
                <w:szCs w:val="20"/>
              </w:rPr>
            </w:pPr>
            <w:r>
              <w:rPr>
                <w:rFonts w:ascii="Cambria" w:hAnsi="Cambria" w:cs="Calibri"/>
                <w:b/>
                <w:bCs/>
                <w:sz w:val="20"/>
                <w:szCs w:val="20"/>
              </w:rPr>
              <w:t>Differentiation:</w:t>
            </w:r>
          </w:p>
          <w:p w14:paraId="7CAE7BC5" w14:textId="6EFF56D4" w:rsidR="00A80B66" w:rsidRPr="00101051" w:rsidRDefault="00A80B66" w:rsidP="00A80B66">
            <w:pPr>
              <w:spacing w:line="240" w:lineRule="auto"/>
              <w:contextualSpacing/>
              <w:rPr>
                <w:rFonts w:ascii="Cambria" w:hAnsi="Cambria" w:cs="Calibri"/>
                <w:b/>
                <w:bCs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Each year has its own shelter building lesson plan so use these for differentiation</w:t>
            </w:r>
          </w:p>
        </w:tc>
      </w:tr>
    </w:tbl>
    <w:p w14:paraId="617A75F3" w14:textId="320BCF15" w:rsidR="00E21C8D" w:rsidRDefault="00E21C8D" w:rsidP="007742B5">
      <w:pPr>
        <w:rPr>
          <w:rFonts w:ascii="Cambria" w:hAnsi="Cambria" w:cstheme="majorHAnsi"/>
          <w:b/>
          <w:bCs/>
          <w:u w:val="single"/>
        </w:rPr>
      </w:pPr>
    </w:p>
    <w:p w14:paraId="0A143060" w14:textId="77777777" w:rsidR="00E21C8D" w:rsidRDefault="00E21C8D" w:rsidP="00F8590A">
      <w:pPr>
        <w:jc w:val="center"/>
        <w:rPr>
          <w:rFonts w:ascii="Cambria" w:hAnsi="Cambria" w:cstheme="majorHAnsi"/>
          <w:b/>
          <w:bCs/>
          <w:u w:val="single"/>
        </w:rPr>
      </w:pPr>
    </w:p>
    <w:p w14:paraId="24AFD20C" w14:textId="0819D2AE" w:rsidR="00E21C8D" w:rsidRDefault="00E21C8D" w:rsidP="00F8590A">
      <w:pPr>
        <w:jc w:val="center"/>
        <w:rPr>
          <w:rFonts w:ascii="Cambria" w:hAnsi="Cambria" w:cstheme="majorHAnsi"/>
          <w:b/>
          <w:bCs/>
          <w:u w:val="single"/>
        </w:rPr>
      </w:pPr>
    </w:p>
    <w:p w14:paraId="1928CDE0" w14:textId="7D8B2149" w:rsidR="00E21C8D" w:rsidRDefault="00E21C8D"/>
    <w:p w14:paraId="23598677" w14:textId="3984EE36" w:rsidR="00B50DAC" w:rsidRDefault="00B50DAC"/>
    <w:p w14:paraId="3BB3692E" w14:textId="6CD6E233" w:rsidR="00FF7D93" w:rsidRDefault="00FF7D93"/>
    <w:p w14:paraId="0AB0AC3A" w14:textId="36CBDD8D" w:rsidR="00FF7D93" w:rsidRDefault="00FF7D93"/>
    <w:p w14:paraId="45FF31B4" w14:textId="6A22AB2B" w:rsidR="00FF7D93" w:rsidRDefault="00FF7D93"/>
    <w:p w14:paraId="4F0D7639" w14:textId="527D4E3C" w:rsidR="00FF7D93" w:rsidRDefault="00FF7D93"/>
    <w:p w14:paraId="2C2F325C" w14:textId="29ABAFBE" w:rsidR="00FF7D93" w:rsidRDefault="00FF7D93"/>
    <w:p w14:paraId="276768D0" w14:textId="43D879B3" w:rsidR="00FF7D93" w:rsidRDefault="00FF7D93" w:rsidP="00FF7D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7D93">
        <w:rPr>
          <w:rFonts w:ascii="Times New Roman" w:eastAsia="Times New Roman" w:hAnsi="Times New Roman" w:cs="Times New Roman"/>
          <w:sz w:val="24"/>
          <w:szCs w:val="24"/>
        </w:rPr>
        <w:fldChar w:fldCharType="begin"/>
      </w:r>
      <w:r w:rsidRPr="00FF7D93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"/var/folders/kj/29q8_ggn29n5f_h229lc0yg00000gn/T/com.microsoft.Word/WebArchiveCopyPasteTempFiles/How-to-Tie-a-Figure-8-Knot.jpg" \* MERGEFORMATINET </w:instrText>
      </w:r>
      <w:r w:rsidRPr="00FF7D93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Pr="00FF7D93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6C58D81B" wp14:editId="1353E479">
            <wp:extent cx="5727700" cy="3852545"/>
            <wp:effectExtent l="0" t="0" r="0" b="0"/>
            <wp:docPr id="2" name="Picture 2" descr="How to Tie a Figure Eight Knot Step By Ste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ow to Tie a Figure Eight Knot Step By Ste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3852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F7D93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</w:p>
    <w:p w14:paraId="62C1A191" w14:textId="77777777" w:rsidR="00FF7D93" w:rsidRPr="00FF7D93" w:rsidRDefault="00FF7D93" w:rsidP="00FF7D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A81C7F7" w14:textId="456FC493" w:rsidR="00FF7D93" w:rsidRPr="00FF7D93" w:rsidRDefault="00FF7D93" w:rsidP="00FF7D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7D93">
        <w:rPr>
          <w:rFonts w:ascii="Times New Roman" w:eastAsia="Times New Roman" w:hAnsi="Times New Roman" w:cs="Times New Roman"/>
          <w:sz w:val="24"/>
          <w:szCs w:val="24"/>
        </w:rPr>
        <w:lastRenderedPageBreak/>
        <w:fldChar w:fldCharType="begin"/>
      </w:r>
      <w:r w:rsidRPr="00FF7D93">
        <w:rPr>
          <w:rFonts w:ascii="Times New Roman" w:eastAsia="Times New Roman" w:hAnsi="Times New Roman" w:cs="Times New Roman"/>
          <w:sz w:val="24"/>
          <w:szCs w:val="24"/>
        </w:rPr>
        <w:instrText xml:space="preserve"> INCLUDEPICTURE "/var/folders/kj/29q8_ggn29n5f_h229lc0yg00000gn/T/com.microsoft.Word/WebArchiveCopyPasteTempFiles/Tying-a-Figure-8-Follow-Through.jpg" \* MERGEFORMATINET </w:instrText>
      </w:r>
      <w:r w:rsidRPr="00FF7D93">
        <w:rPr>
          <w:rFonts w:ascii="Times New Roman" w:eastAsia="Times New Roman" w:hAnsi="Times New Roman" w:cs="Times New Roman"/>
          <w:sz w:val="24"/>
          <w:szCs w:val="24"/>
        </w:rPr>
        <w:fldChar w:fldCharType="separate"/>
      </w:r>
      <w:r w:rsidRPr="00FF7D93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1298B75F" wp14:editId="3E0D3A1E">
            <wp:extent cx="5727700" cy="4288790"/>
            <wp:effectExtent l="0" t="0" r="0" b="3810"/>
            <wp:docPr id="1" name="Picture 1" descr="Figure 8 Follow Through Knot Step By Ste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gure 8 Follow Through Knot Step By Ste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4288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F7D93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</w:p>
    <w:sectPr w:rsidR="00FF7D93" w:rsidRPr="00FF7D93" w:rsidSect="00F8590A">
      <w:headerReference w:type="default" r:id="rId8"/>
      <w:footerReference w:type="default" r:id="rId9"/>
      <w:pgSz w:w="11900" w:h="16840"/>
      <w:pgMar w:top="2121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87422D" w14:textId="77777777" w:rsidR="00C141DD" w:rsidRDefault="00C141DD" w:rsidP="00F8590A">
      <w:pPr>
        <w:spacing w:after="0" w:line="240" w:lineRule="auto"/>
      </w:pPr>
      <w:r>
        <w:separator/>
      </w:r>
    </w:p>
  </w:endnote>
  <w:endnote w:type="continuationSeparator" w:id="0">
    <w:p w14:paraId="2C52BA3B" w14:textId="77777777" w:rsidR="00C141DD" w:rsidRDefault="00C141DD" w:rsidP="00F859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5847D6" w14:textId="572635BA" w:rsidR="00F8590A" w:rsidRDefault="00F8590A">
    <w:pPr>
      <w:pStyle w:val="Footer"/>
    </w:pPr>
    <w:r>
      <w:rPr>
        <w:noProof/>
        <w:lang w:val="en-US" w:eastAsia="en-US"/>
      </w:rPr>
      <w:drawing>
        <wp:anchor distT="0" distB="0" distL="114300" distR="114300" simplePos="0" relativeHeight="251661312" behindDoc="1" locked="0" layoutInCell="1" allowOverlap="1" wp14:anchorId="588221C9" wp14:editId="283225C0">
          <wp:simplePos x="0" y="0"/>
          <wp:positionH relativeFrom="column">
            <wp:posOffset>-924855</wp:posOffset>
          </wp:positionH>
          <wp:positionV relativeFrom="paragraph">
            <wp:posOffset>-729644</wp:posOffset>
          </wp:positionV>
          <wp:extent cx="7559997" cy="1440072"/>
          <wp:effectExtent l="0" t="0" r="0" b="0"/>
          <wp:wrapNone/>
          <wp:docPr id="11" name="Picture 11" descr="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 descr="Text&#10;&#10;Description automatically generated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59997" cy="144007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DF57AF" w14:textId="77777777" w:rsidR="00C141DD" w:rsidRDefault="00C141DD" w:rsidP="00F8590A">
      <w:pPr>
        <w:spacing w:after="0" w:line="240" w:lineRule="auto"/>
      </w:pPr>
      <w:r>
        <w:separator/>
      </w:r>
    </w:p>
  </w:footnote>
  <w:footnote w:type="continuationSeparator" w:id="0">
    <w:p w14:paraId="041673F5" w14:textId="77777777" w:rsidR="00C141DD" w:rsidRDefault="00C141DD" w:rsidP="00F859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456058" w14:textId="2A854EA1" w:rsidR="00F8590A" w:rsidRDefault="00F8590A">
    <w:pPr>
      <w:pStyle w:val="Header"/>
    </w:pPr>
    <w:r>
      <w:rPr>
        <w:noProof/>
        <w:lang w:val="en-US" w:eastAsia="en-US"/>
      </w:rPr>
      <w:drawing>
        <wp:anchor distT="0" distB="0" distL="114300" distR="114300" simplePos="0" relativeHeight="251659264" behindDoc="1" locked="0" layoutInCell="1" allowOverlap="1" wp14:anchorId="00A684BE" wp14:editId="60FD90AA">
          <wp:simplePos x="0" y="0"/>
          <wp:positionH relativeFrom="page">
            <wp:posOffset>53163</wp:posOffset>
          </wp:positionH>
          <wp:positionV relativeFrom="page">
            <wp:posOffset>-350874</wp:posOffset>
          </wp:positionV>
          <wp:extent cx="7530974" cy="1792800"/>
          <wp:effectExtent l="0" t="0" r="0" b="0"/>
          <wp:wrapNone/>
          <wp:docPr id="10" name="Picture 10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0" descr="Logo&#10;&#10;Description automatically generated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30974" cy="17928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7FCA"/>
    <w:rsid w:val="00013189"/>
    <w:rsid w:val="0002266A"/>
    <w:rsid w:val="00027FCA"/>
    <w:rsid w:val="00042D3C"/>
    <w:rsid w:val="0007126D"/>
    <w:rsid w:val="00101051"/>
    <w:rsid w:val="00150762"/>
    <w:rsid w:val="002113F7"/>
    <w:rsid w:val="0023254F"/>
    <w:rsid w:val="002503C4"/>
    <w:rsid w:val="0027263F"/>
    <w:rsid w:val="00284B0A"/>
    <w:rsid w:val="00293083"/>
    <w:rsid w:val="002A2411"/>
    <w:rsid w:val="002E6BEC"/>
    <w:rsid w:val="0031552E"/>
    <w:rsid w:val="00326A13"/>
    <w:rsid w:val="003374DA"/>
    <w:rsid w:val="0039402F"/>
    <w:rsid w:val="003A3A8D"/>
    <w:rsid w:val="003B7A41"/>
    <w:rsid w:val="003C0E3E"/>
    <w:rsid w:val="003C1EB1"/>
    <w:rsid w:val="003C6A37"/>
    <w:rsid w:val="00436A88"/>
    <w:rsid w:val="00597B8B"/>
    <w:rsid w:val="005B6C3C"/>
    <w:rsid w:val="005F565E"/>
    <w:rsid w:val="00627D2A"/>
    <w:rsid w:val="00664A50"/>
    <w:rsid w:val="006E082B"/>
    <w:rsid w:val="00735030"/>
    <w:rsid w:val="00751787"/>
    <w:rsid w:val="00757EEE"/>
    <w:rsid w:val="007742B5"/>
    <w:rsid w:val="007943EE"/>
    <w:rsid w:val="007E2526"/>
    <w:rsid w:val="00884397"/>
    <w:rsid w:val="008908A8"/>
    <w:rsid w:val="008E177A"/>
    <w:rsid w:val="00903720"/>
    <w:rsid w:val="0090757F"/>
    <w:rsid w:val="00933BC6"/>
    <w:rsid w:val="00942C2E"/>
    <w:rsid w:val="009858D9"/>
    <w:rsid w:val="009A317F"/>
    <w:rsid w:val="009A70F1"/>
    <w:rsid w:val="009C6C1F"/>
    <w:rsid w:val="009E5E52"/>
    <w:rsid w:val="00A22991"/>
    <w:rsid w:val="00A454AE"/>
    <w:rsid w:val="00A70B98"/>
    <w:rsid w:val="00A74C5C"/>
    <w:rsid w:val="00A80B66"/>
    <w:rsid w:val="00A952EB"/>
    <w:rsid w:val="00AB47F3"/>
    <w:rsid w:val="00AB4DAB"/>
    <w:rsid w:val="00AC72E0"/>
    <w:rsid w:val="00B26741"/>
    <w:rsid w:val="00B34CEA"/>
    <w:rsid w:val="00B45140"/>
    <w:rsid w:val="00B50DAC"/>
    <w:rsid w:val="00BF5330"/>
    <w:rsid w:val="00C141DD"/>
    <w:rsid w:val="00C60BF1"/>
    <w:rsid w:val="00CA6C67"/>
    <w:rsid w:val="00CD09B7"/>
    <w:rsid w:val="00CE7A25"/>
    <w:rsid w:val="00D54E91"/>
    <w:rsid w:val="00DC11B3"/>
    <w:rsid w:val="00DC6474"/>
    <w:rsid w:val="00DD6A27"/>
    <w:rsid w:val="00DE13B1"/>
    <w:rsid w:val="00DE522F"/>
    <w:rsid w:val="00DF77F7"/>
    <w:rsid w:val="00E03C62"/>
    <w:rsid w:val="00E21C8D"/>
    <w:rsid w:val="00E364BA"/>
    <w:rsid w:val="00E67983"/>
    <w:rsid w:val="00E72A23"/>
    <w:rsid w:val="00E768F1"/>
    <w:rsid w:val="00ED71C6"/>
    <w:rsid w:val="00EE52EC"/>
    <w:rsid w:val="00EF056E"/>
    <w:rsid w:val="00F0706D"/>
    <w:rsid w:val="00F36F5A"/>
    <w:rsid w:val="00F8590A"/>
    <w:rsid w:val="00FF7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E36EF1"/>
  <w14:defaultImageDpi w14:val="32767"/>
  <w15:chartTrackingRefBased/>
  <w15:docId w15:val="{5F2EAD25-B86C-4349-99D8-BE2E6F817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3374DA"/>
    <w:pPr>
      <w:spacing w:after="200" w:line="276" w:lineRule="auto"/>
    </w:pPr>
    <w:rPr>
      <w:rFonts w:eastAsiaTheme="minorEastAsia"/>
      <w:sz w:val="22"/>
      <w:szCs w:val="22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27F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027F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pellingerror">
    <w:name w:val="spellingerror"/>
    <w:basedOn w:val="DefaultParagraphFont"/>
    <w:rsid w:val="00027FCA"/>
  </w:style>
  <w:style w:type="character" w:customStyle="1" w:styleId="normaltextrun">
    <w:name w:val="normaltextrun"/>
    <w:basedOn w:val="DefaultParagraphFont"/>
    <w:rsid w:val="00027FCA"/>
  </w:style>
  <w:style w:type="paragraph" w:styleId="Header">
    <w:name w:val="header"/>
    <w:basedOn w:val="Normal"/>
    <w:link w:val="HeaderChar"/>
    <w:uiPriority w:val="99"/>
    <w:unhideWhenUsed/>
    <w:rsid w:val="00F859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590A"/>
    <w:rPr>
      <w:rFonts w:eastAsiaTheme="minorEastAsia"/>
      <w:sz w:val="22"/>
      <w:szCs w:val="22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F859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590A"/>
    <w:rPr>
      <w:rFonts w:eastAsiaTheme="minorEastAsia"/>
      <w:sz w:val="22"/>
      <w:szCs w:val="22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36A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6A88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E364B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E364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6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389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Blackwood, Ellen</dc:creator>
  <cp:keywords/>
  <dc:description/>
  <cp:lastModifiedBy>Gemma Geere</cp:lastModifiedBy>
  <cp:revision>7</cp:revision>
  <dcterms:created xsi:type="dcterms:W3CDTF">2021-09-10T19:45:00Z</dcterms:created>
  <dcterms:modified xsi:type="dcterms:W3CDTF">2023-03-19T21:30:00Z</dcterms:modified>
</cp:coreProperties>
</file>