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D095E" w14:textId="77777777" w:rsidR="0066658B" w:rsidRPr="0066658B" w:rsidRDefault="0066658B">
      <w:pPr>
        <w:rPr>
          <w:sz w:val="2"/>
          <w:szCs w:val="2"/>
        </w:rPr>
      </w:pPr>
    </w:p>
    <w:p w14:paraId="4CEDD7D7" w14:textId="2AE10A82" w:rsidR="0066658B" w:rsidRPr="00101051" w:rsidRDefault="0066658B" w:rsidP="0066658B">
      <w:pPr>
        <w:jc w:val="center"/>
        <w:rPr>
          <w:rFonts w:ascii="Cambria" w:hAnsi="Cambria" w:cstheme="majorHAnsi"/>
          <w:b/>
          <w:bCs/>
        </w:rPr>
      </w:pPr>
      <w:r w:rsidRPr="00101051">
        <w:rPr>
          <w:rFonts w:ascii="Cambria" w:hAnsi="Cambria" w:cstheme="majorHAnsi"/>
          <w:b/>
          <w:bCs/>
          <w:u w:val="single"/>
        </w:rPr>
        <w:t>For</w:t>
      </w:r>
      <w:r w:rsidRPr="00E21C8D">
        <w:rPr>
          <w:rFonts w:ascii="Cambria" w:hAnsi="Cambria" w:cstheme="majorHAnsi"/>
          <w:b/>
          <w:bCs/>
          <w:u w:val="single"/>
        </w:rPr>
        <w:t xml:space="preserve">est School Overview </w:t>
      </w:r>
      <w:r>
        <w:rPr>
          <w:rFonts w:ascii="Cambria" w:hAnsi="Cambria" w:cstheme="majorHAnsi"/>
          <w:b/>
          <w:bCs/>
          <w:u w:val="single"/>
        </w:rPr>
        <w:br/>
      </w:r>
      <w:r w:rsidR="001D0BA7" w:rsidRPr="007742B5">
        <w:rPr>
          <w:rFonts w:ascii="Cambria" w:hAnsi="Cambria" w:cstheme="majorHAnsi"/>
        </w:rPr>
        <w:t>All sessions will begin with an active risk assessment completed by leader and then with children during Introduction. Each session will incorporate approximately 20-30 minutes free exploring time where child-led learning is encouraged. At the end of every</w:t>
      </w:r>
      <w:r w:rsidR="001D0BA7">
        <w:rPr>
          <w:rFonts w:ascii="Cambria" w:hAnsi="Cambria" w:cstheme="majorHAnsi"/>
          <w:b/>
          <w:bCs/>
        </w:rPr>
        <w:t xml:space="preserve"> </w:t>
      </w:r>
      <w:r w:rsidR="001D0BA7" w:rsidRPr="007742B5">
        <w:rPr>
          <w:rFonts w:ascii="Cambria" w:hAnsi="Cambria" w:cstheme="majorHAnsi"/>
        </w:rPr>
        <w:t>session a forest</w:t>
      </w:r>
      <w:r w:rsidR="001D0BA7">
        <w:rPr>
          <w:rFonts w:ascii="Cambria" w:hAnsi="Cambria" w:cstheme="majorHAnsi"/>
          <w:b/>
          <w:bCs/>
        </w:rPr>
        <w:t xml:space="preserve"> </w:t>
      </w:r>
      <w:r w:rsidR="001D0BA7" w:rsidRPr="007742B5">
        <w:rPr>
          <w:rFonts w:ascii="Cambria" w:hAnsi="Cambria" w:cstheme="majorHAnsi"/>
        </w:rPr>
        <w:t>school certificate will be awarded to at least 1 child</w:t>
      </w:r>
      <w:r w:rsidR="001D0BA7">
        <w:rPr>
          <w:rFonts w:ascii="Cambria" w:hAnsi="Cambria" w:cstheme="majorHAnsi"/>
        </w:rPr>
        <w:t xml:space="preserve"> and forest school experiences will be recorded in their scrapbook.</w:t>
      </w:r>
    </w:p>
    <w:tbl>
      <w:tblPr>
        <w:tblStyle w:val="TableGrid"/>
        <w:tblpPr w:leftFromText="180" w:rightFromText="180" w:vertAnchor="page" w:horzAnchor="margin" w:tblpY="4472"/>
        <w:tblW w:w="0" w:type="auto"/>
        <w:tblLook w:val="04A0" w:firstRow="1" w:lastRow="0" w:firstColumn="1" w:lastColumn="0" w:noHBand="0" w:noVBand="1"/>
      </w:tblPr>
      <w:tblGrid>
        <w:gridCol w:w="3003"/>
        <w:gridCol w:w="1103"/>
        <w:gridCol w:w="1418"/>
        <w:gridCol w:w="3486"/>
      </w:tblGrid>
      <w:tr w:rsidR="001D0BA7" w:rsidRPr="00E21C8D" w14:paraId="56924317" w14:textId="77777777" w:rsidTr="001D0BA7">
        <w:tc>
          <w:tcPr>
            <w:tcW w:w="3003" w:type="dxa"/>
          </w:tcPr>
          <w:p w14:paraId="721C21DE" w14:textId="4BDB91D0" w:rsidR="001D0BA7" w:rsidRPr="002503C4" w:rsidRDefault="001E1271" w:rsidP="001D0BA7">
            <w:pPr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color w:val="FF0000"/>
                <w:sz w:val="20"/>
                <w:szCs w:val="20"/>
              </w:rPr>
              <w:t>Fire Safety</w:t>
            </w:r>
          </w:p>
        </w:tc>
        <w:tc>
          <w:tcPr>
            <w:tcW w:w="6007" w:type="dxa"/>
            <w:gridSpan w:val="3"/>
          </w:tcPr>
          <w:p w14:paraId="3C4C2408" w14:textId="0F189A3A" w:rsidR="001D0BA7" w:rsidRPr="00CC65A5" w:rsidRDefault="001D0BA7" w:rsidP="001D0BA7">
            <w:pPr>
              <w:spacing w:line="240" w:lineRule="auto"/>
              <w:contextualSpacing/>
              <w:rPr>
                <w:rFonts w:ascii="Cambria" w:hAnsi="Cambria" w:cs="Segoe UI"/>
                <w:color w:val="FF0000"/>
                <w:sz w:val="20"/>
                <w:szCs w:val="20"/>
              </w:rPr>
            </w:pPr>
            <w:r w:rsidRPr="002503C4">
              <w:rPr>
                <w:rFonts w:ascii="Cambria" w:hAnsi="Cambria" w:cs="Calibri"/>
                <w:b/>
                <w:bCs/>
                <w:sz w:val="20"/>
                <w:szCs w:val="20"/>
              </w:rPr>
              <w:t>Intent:</w:t>
            </w:r>
            <w:r w:rsidRPr="002503C4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="003A2198">
              <w:rPr>
                <w:rFonts w:ascii="Cambria" w:hAnsi="Cambria" w:cs="Calibri"/>
                <w:color w:val="FF0000"/>
                <w:sz w:val="20"/>
                <w:szCs w:val="20"/>
              </w:rPr>
              <w:t>Lighting a Fairy Fire Safely</w:t>
            </w:r>
          </w:p>
          <w:p w14:paraId="500F0D6A" w14:textId="1DA2D04B" w:rsidR="001D0BA7" w:rsidRDefault="001D0BA7" w:rsidP="001D0BA7">
            <w:pPr>
              <w:spacing w:line="240" w:lineRule="auto"/>
              <w:contextualSpacing/>
              <w:rPr>
                <w:rFonts w:ascii="Cambria" w:hAnsi="Cambria" w:cs="Segoe UI"/>
                <w:sz w:val="20"/>
                <w:szCs w:val="20"/>
              </w:rPr>
            </w:pPr>
            <w:r w:rsidRPr="00490818">
              <w:rPr>
                <w:rFonts w:ascii="Cambria" w:hAnsi="Cambria" w:cs="Segoe UI"/>
                <w:sz w:val="20"/>
                <w:szCs w:val="20"/>
              </w:rPr>
              <w:t xml:space="preserve">I can </w:t>
            </w:r>
            <w:r w:rsidR="003A2198">
              <w:rPr>
                <w:rFonts w:ascii="Cambria" w:hAnsi="Cambria" w:cs="Segoe UI"/>
                <w:sz w:val="20"/>
                <w:szCs w:val="20"/>
              </w:rPr>
              <w:t>make sparks independently using a fire striker</w:t>
            </w:r>
          </w:p>
          <w:p w14:paraId="6C82726C" w14:textId="3CC74AD4" w:rsidR="001D0BA7" w:rsidRDefault="001D0BA7" w:rsidP="001D0BA7">
            <w:pPr>
              <w:spacing w:line="240" w:lineRule="auto"/>
              <w:contextualSpacing/>
              <w:rPr>
                <w:rFonts w:ascii="Cambria" w:hAnsi="Cambria" w:cs="Segoe UI"/>
                <w:sz w:val="20"/>
                <w:szCs w:val="20"/>
              </w:rPr>
            </w:pPr>
            <w:r w:rsidRPr="00490818">
              <w:rPr>
                <w:rFonts w:ascii="Cambria" w:hAnsi="Cambria" w:cs="Segoe UI"/>
                <w:sz w:val="20"/>
                <w:szCs w:val="20"/>
              </w:rPr>
              <w:t xml:space="preserve">I </w:t>
            </w:r>
            <w:r w:rsidR="00CC65A5">
              <w:rPr>
                <w:rFonts w:ascii="Cambria" w:hAnsi="Cambria" w:cs="Segoe UI"/>
                <w:sz w:val="20"/>
                <w:szCs w:val="20"/>
              </w:rPr>
              <w:t xml:space="preserve">can demonstrate </w:t>
            </w:r>
            <w:r w:rsidR="003A2198">
              <w:rPr>
                <w:rFonts w:ascii="Cambria" w:hAnsi="Cambria" w:cs="Segoe UI"/>
                <w:sz w:val="20"/>
                <w:szCs w:val="20"/>
              </w:rPr>
              <w:t>how to light a fairy fire</w:t>
            </w:r>
          </w:p>
          <w:p w14:paraId="636C8E0C" w14:textId="0325A521" w:rsidR="001D0BA7" w:rsidRPr="005B35A2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color w:val="FF2F92"/>
                <w:sz w:val="20"/>
                <w:szCs w:val="20"/>
              </w:rPr>
            </w:pPr>
            <w:r w:rsidRPr="00490818">
              <w:rPr>
                <w:rFonts w:ascii="Cambria" w:hAnsi="Cambria" w:cs="Segoe UI"/>
                <w:sz w:val="20"/>
                <w:szCs w:val="20"/>
              </w:rPr>
              <w:t>I can</w:t>
            </w:r>
            <w:r w:rsidR="00CC65A5">
              <w:rPr>
                <w:rFonts w:ascii="Cambria" w:hAnsi="Cambria" w:cs="Segoe UI"/>
                <w:sz w:val="20"/>
                <w:szCs w:val="20"/>
              </w:rPr>
              <w:t xml:space="preserve"> explain </w:t>
            </w:r>
            <w:r w:rsidR="003A2198">
              <w:rPr>
                <w:rFonts w:ascii="Cambria" w:hAnsi="Cambria" w:cs="Segoe UI"/>
                <w:sz w:val="20"/>
                <w:szCs w:val="20"/>
              </w:rPr>
              <w:t>how I know when a fire has gone out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 </w:t>
            </w:r>
          </w:p>
        </w:tc>
      </w:tr>
      <w:tr w:rsidR="001D0BA7" w:rsidRPr="00E21C8D" w14:paraId="724C2C8E" w14:textId="77777777" w:rsidTr="001D0BA7">
        <w:trPr>
          <w:trHeight w:val="1716"/>
        </w:trPr>
        <w:tc>
          <w:tcPr>
            <w:tcW w:w="9010" w:type="dxa"/>
            <w:gridSpan w:val="4"/>
          </w:tcPr>
          <w:p w14:paraId="0B0A6D82" w14:textId="77777777" w:rsidR="001E10E3" w:rsidRDefault="001D0BA7" w:rsidP="001D0BA7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 w:rsidRPr="00490818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 xml:space="preserve">Intro – </w:t>
            </w:r>
            <w:r w:rsidRPr="001E10E3">
              <w:rPr>
                <w:rFonts w:ascii="Cambria" w:eastAsia="Segoe UI" w:hAnsi="Cambria" w:cs="Segoe UI"/>
                <w:b/>
                <w:bCs/>
                <w:sz w:val="20"/>
                <w:szCs w:val="20"/>
              </w:rPr>
              <w:t>Fire Safety</w:t>
            </w:r>
            <w:r w:rsidR="001E10E3">
              <w:rPr>
                <w:rFonts w:ascii="Cambria" w:eastAsia="Segoe UI" w:hAnsi="Cambria" w:cs="Segoe UI"/>
                <w:b/>
                <w:bCs/>
                <w:sz w:val="20"/>
                <w:szCs w:val="20"/>
              </w:rPr>
              <w:t xml:space="preserve"> - </w:t>
            </w:r>
            <w:r w:rsidRPr="00490818">
              <w:rPr>
                <w:rFonts w:ascii="Cambria" w:eastAsia="Segoe UI" w:hAnsi="Cambria" w:cs="Segoe UI"/>
                <w:sz w:val="20"/>
                <w:szCs w:val="20"/>
              </w:rPr>
              <w:t xml:space="preserve">1 strike rule for behaviour in session. </w:t>
            </w:r>
            <w:r w:rsidR="003A2198">
              <w:rPr>
                <w:rFonts w:ascii="Cambria" w:eastAsia="Segoe UI" w:hAnsi="Cambria" w:cs="Segoe UI"/>
                <w:sz w:val="20"/>
                <w:szCs w:val="20"/>
              </w:rPr>
              <w:t>Discuss how w</w:t>
            </w:r>
            <w:r w:rsidR="000E0F3F">
              <w:rPr>
                <w:rFonts w:ascii="Cambria" w:eastAsia="Segoe UI" w:hAnsi="Cambria" w:cs="Segoe UI"/>
                <w:sz w:val="20"/>
                <w:szCs w:val="20"/>
              </w:rPr>
              <w:t xml:space="preserve">e can extinguish fires – water, mud, </w:t>
            </w:r>
            <w:r w:rsidR="001E10E3">
              <w:rPr>
                <w:rFonts w:ascii="Cambria" w:eastAsia="Segoe UI" w:hAnsi="Cambria" w:cs="Segoe UI"/>
                <w:sz w:val="20"/>
                <w:szCs w:val="20"/>
              </w:rPr>
              <w:t xml:space="preserve">sand, fire </w:t>
            </w:r>
            <w:r w:rsidR="000E0F3F">
              <w:rPr>
                <w:rFonts w:ascii="Cambria" w:eastAsia="Segoe UI" w:hAnsi="Cambria" w:cs="Segoe UI"/>
                <w:sz w:val="20"/>
                <w:szCs w:val="20"/>
              </w:rPr>
              <w:t xml:space="preserve">blanket. </w:t>
            </w:r>
          </w:p>
          <w:p w14:paraId="4424B64D" w14:textId="73CC98AF" w:rsidR="001D0BA7" w:rsidRPr="00490818" w:rsidRDefault="000E0F3F" w:rsidP="001D0BA7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>
              <w:rPr>
                <w:rFonts w:ascii="Cambria" w:eastAsia="Segoe UI" w:hAnsi="Cambria" w:cs="Segoe UI"/>
                <w:sz w:val="20"/>
                <w:szCs w:val="20"/>
              </w:rPr>
              <w:t>What are the four signs telling us a fire is still lit? Flames, Smoke, Embers and Heat. Discuss the importance of waiting until fires are completely out before moving or leaving them.</w:t>
            </w:r>
          </w:p>
          <w:p w14:paraId="0D100CC2" w14:textId="6FD8F917" w:rsidR="00E600AB" w:rsidRPr="00E600AB" w:rsidRDefault="001D0BA7" w:rsidP="00E600AB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 w:rsidRPr="00490818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>Active –</w:t>
            </w:r>
            <w:r w:rsidRPr="00490818">
              <w:rPr>
                <w:rFonts w:ascii="Cambria" w:eastAsia="Segoe UI" w:hAnsi="Cambria" w:cs="Segoe UI"/>
                <w:color w:val="FF0000"/>
                <w:sz w:val="20"/>
                <w:szCs w:val="20"/>
              </w:rPr>
              <w:t xml:space="preserve"> </w:t>
            </w:r>
            <w:r w:rsidR="00E600AB" w:rsidRPr="001E10E3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Strike, Smoke, Fire</w:t>
            </w:r>
            <w:r w:rsidR="00E600AB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(Zip zap boing) Children to sit/stand around fire circle. </w:t>
            </w:r>
            <w:r w:rsidR="00E600AB" w:rsidRPr="001E10E3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Strike</w:t>
            </w:r>
            <w:r w:rsidR="00E600AB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 only be passed to the person next to you, mimicking the action of striking and saying ‘STRIKE’. Practice this movement around the circle until it returns to leader. </w:t>
            </w:r>
            <w:r w:rsidR="00E600AB" w:rsidRPr="001E10E3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Fire</w:t>
            </w:r>
            <w:r w:rsidR="00E600AB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, clapping hands above heads and saying ‘FIRE’, rebounds a strike and send the strikes the opposite direction. </w:t>
            </w:r>
            <w:r w:rsidR="00E600AB" w:rsidRPr="001E10E3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Smoke</w:t>
            </w:r>
            <w:r w:rsidR="00E600AB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can travel across the circle. </w:t>
            </w:r>
          </w:p>
          <w:p w14:paraId="7786133F" w14:textId="242F06AB" w:rsidR="001D0BA7" w:rsidRDefault="001D0BA7" w:rsidP="001D0BA7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 w:rsidRPr="00490818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 xml:space="preserve">Skill </w:t>
            </w:r>
            <w:r w:rsidR="00BE6A92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 xml:space="preserve">&amp; Main </w:t>
            </w:r>
            <w:r w:rsidR="00BE6A92" w:rsidRPr="00490818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>–</w:t>
            </w:r>
            <w:r w:rsidR="00BE6A92" w:rsidRPr="00490818">
              <w:rPr>
                <w:rFonts w:ascii="Cambria" w:eastAsia="Segoe UI" w:hAnsi="Cambria" w:cs="Segoe UI"/>
                <w:color w:val="FF0000"/>
                <w:sz w:val="20"/>
                <w:szCs w:val="20"/>
              </w:rPr>
              <w:t xml:space="preserve"> </w:t>
            </w:r>
            <w:r w:rsidR="001E10E3">
              <w:rPr>
                <w:rFonts w:ascii="Cambria" w:eastAsia="Segoe UI" w:hAnsi="Cambria" w:cs="Segoe UI"/>
                <w:b/>
                <w:bCs/>
                <w:sz w:val="20"/>
                <w:szCs w:val="20"/>
              </w:rPr>
              <w:t xml:space="preserve">Fire Striking </w:t>
            </w:r>
            <w:r w:rsidR="001E10E3">
              <w:rPr>
                <w:rFonts w:ascii="Cambria" w:eastAsia="Segoe UI" w:hAnsi="Cambria" w:cs="Segoe UI"/>
                <w:sz w:val="20"/>
                <w:szCs w:val="20"/>
              </w:rPr>
              <w:t xml:space="preserve">- </w:t>
            </w:r>
            <w:r w:rsidR="00BE6A92" w:rsidRPr="001E10E3">
              <w:rPr>
                <w:rFonts w:ascii="Cambria" w:eastAsia="Segoe UI" w:hAnsi="Cambria" w:cs="Segoe UI"/>
                <w:sz w:val="20"/>
                <w:szCs w:val="20"/>
              </w:rPr>
              <w:t xml:space="preserve">Discuss </w:t>
            </w:r>
            <w:r w:rsidR="00BE6A92">
              <w:rPr>
                <w:rFonts w:ascii="Cambria" w:eastAsia="Segoe UI" w:hAnsi="Cambria" w:cs="Segoe UI"/>
                <w:sz w:val="20"/>
                <w:szCs w:val="20"/>
              </w:rPr>
              <w:t xml:space="preserve">and demonstrate </w:t>
            </w:r>
            <w:r w:rsidR="001E1271" w:rsidRPr="001E1271">
              <w:rPr>
                <w:rFonts w:ascii="Cambria" w:eastAsia="Segoe UI" w:hAnsi="Cambria" w:cs="Segoe UI"/>
                <w:sz w:val="20"/>
                <w:szCs w:val="20"/>
              </w:rPr>
              <w:t>effective s</w:t>
            </w:r>
            <w:r w:rsidRPr="00490818">
              <w:rPr>
                <w:rFonts w:ascii="Cambria" w:eastAsia="Segoe UI" w:hAnsi="Cambria" w:cs="Segoe UI"/>
                <w:sz w:val="20"/>
                <w:szCs w:val="20"/>
              </w:rPr>
              <w:t>parking</w:t>
            </w:r>
            <w:r w:rsidR="001E1271">
              <w:rPr>
                <w:rFonts w:ascii="Cambria" w:eastAsia="Segoe UI" w:hAnsi="Cambria" w:cs="Segoe UI"/>
                <w:sz w:val="20"/>
                <w:szCs w:val="20"/>
              </w:rPr>
              <w:t xml:space="preserve"> with</w:t>
            </w:r>
            <w:r w:rsidRPr="00490818">
              <w:rPr>
                <w:rFonts w:ascii="Cambria" w:eastAsia="Segoe UI" w:hAnsi="Cambria" w:cs="Segoe UI"/>
                <w:sz w:val="20"/>
                <w:szCs w:val="20"/>
              </w:rPr>
              <w:t xml:space="preserve"> </w:t>
            </w:r>
            <w:r w:rsidR="00FD1A17">
              <w:rPr>
                <w:rFonts w:ascii="Cambria" w:eastAsia="Segoe UI" w:hAnsi="Cambria" w:cs="Segoe UI"/>
                <w:sz w:val="20"/>
                <w:szCs w:val="20"/>
              </w:rPr>
              <w:t>fire striker</w:t>
            </w:r>
            <w:r w:rsidRPr="00490818">
              <w:rPr>
                <w:rFonts w:ascii="Cambria" w:eastAsia="Segoe UI" w:hAnsi="Cambria" w:cs="Segoe UI"/>
                <w:sz w:val="20"/>
                <w:szCs w:val="20"/>
              </w:rPr>
              <w:t xml:space="preserve"> (always kneeling</w:t>
            </w:r>
            <w:r>
              <w:rPr>
                <w:rFonts w:ascii="Cambria" w:eastAsia="Segoe UI" w:hAnsi="Cambria" w:cs="Segoe UI"/>
                <w:sz w:val="20"/>
                <w:szCs w:val="20"/>
              </w:rPr>
              <w:t xml:space="preserve"> on one knee and away from people</w:t>
            </w:r>
            <w:r w:rsidRPr="00490818">
              <w:rPr>
                <w:rFonts w:ascii="Cambria" w:eastAsia="Segoe UI" w:hAnsi="Cambria" w:cs="Segoe UI"/>
                <w:sz w:val="20"/>
                <w:szCs w:val="20"/>
              </w:rPr>
              <w:t>) and lighting fairy fire</w:t>
            </w:r>
            <w:r w:rsidR="000E0F3F">
              <w:rPr>
                <w:rFonts w:ascii="Cambria" w:eastAsia="Segoe UI" w:hAnsi="Cambria" w:cs="Segoe UI"/>
                <w:sz w:val="20"/>
                <w:szCs w:val="20"/>
              </w:rPr>
              <w:t>s</w:t>
            </w:r>
            <w:r>
              <w:rPr>
                <w:rFonts w:ascii="Cambria" w:eastAsia="Segoe UI" w:hAnsi="Cambria" w:cs="Segoe UI"/>
                <w:sz w:val="20"/>
                <w:szCs w:val="20"/>
              </w:rPr>
              <w:t xml:space="preserve"> </w:t>
            </w:r>
            <w:r w:rsidRPr="005B35A2">
              <w:rPr>
                <w:rFonts w:ascii="Cambria" w:eastAsia="Segoe UI" w:hAnsi="Cambria" w:cs="Segoe UI"/>
                <w:sz w:val="20"/>
                <w:szCs w:val="20"/>
              </w:rPr>
              <w:t xml:space="preserve">(one piece of fluffed cotton wool </w:t>
            </w:r>
            <w:r w:rsidR="00CC65A5">
              <w:rPr>
                <w:rFonts w:ascii="Cambria" w:eastAsia="Segoe UI" w:hAnsi="Cambria" w:cs="Segoe UI"/>
                <w:sz w:val="20"/>
                <w:szCs w:val="20"/>
              </w:rPr>
              <w:t>per group</w:t>
            </w:r>
            <w:r w:rsidR="00BE6A92">
              <w:rPr>
                <w:rFonts w:ascii="Cambria" w:eastAsia="Segoe UI" w:hAnsi="Cambria" w:cs="Segoe UI"/>
                <w:sz w:val="20"/>
                <w:szCs w:val="20"/>
              </w:rPr>
              <w:t xml:space="preserve"> (split into 4) </w:t>
            </w:r>
            <w:r w:rsidRPr="005B35A2">
              <w:rPr>
                <w:rFonts w:ascii="Cambria" w:eastAsia="Segoe UI" w:hAnsi="Cambria" w:cs="Segoe UI"/>
                <w:sz w:val="20"/>
                <w:szCs w:val="20"/>
              </w:rPr>
              <w:t>in metal tray</w:t>
            </w:r>
            <w:r w:rsidR="00BE6A92">
              <w:rPr>
                <w:rFonts w:ascii="Cambria" w:eastAsia="Segoe UI" w:hAnsi="Cambria" w:cs="Segoe UI"/>
                <w:sz w:val="20"/>
                <w:szCs w:val="20"/>
              </w:rPr>
              <w:t xml:space="preserve"> one at a time</w:t>
            </w:r>
            <w:r w:rsidRPr="005B35A2">
              <w:rPr>
                <w:rFonts w:ascii="Cambria" w:eastAsia="Segoe UI" w:hAnsi="Cambria" w:cs="Segoe UI"/>
                <w:sz w:val="20"/>
                <w:szCs w:val="20"/>
              </w:rPr>
              <w:t>)</w:t>
            </w:r>
            <w:r w:rsidR="001E1271">
              <w:rPr>
                <w:rFonts w:ascii="Cambria" w:eastAsia="Segoe UI" w:hAnsi="Cambria" w:cs="Segoe UI"/>
                <w:sz w:val="20"/>
                <w:szCs w:val="20"/>
              </w:rPr>
              <w:t xml:space="preserve">. </w:t>
            </w:r>
            <w:r w:rsidR="00FD1A17">
              <w:rPr>
                <w:rFonts w:ascii="Cambria" w:eastAsia="Segoe UI" w:hAnsi="Cambria" w:cs="Segoe UI"/>
                <w:sz w:val="20"/>
                <w:szCs w:val="20"/>
              </w:rPr>
              <w:t>Split class into groups of approx. 4</w:t>
            </w:r>
            <w:r w:rsidR="000E0F3F">
              <w:rPr>
                <w:rFonts w:ascii="Cambria" w:eastAsia="Segoe UI" w:hAnsi="Cambria" w:cs="Segoe UI"/>
                <w:sz w:val="20"/>
                <w:szCs w:val="20"/>
              </w:rPr>
              <w:t>-5</w:t>
            </w:r>
            <w:r w:rsidR="00FD1A17">
              <w:rPr>
                <w:rFonts w:ascii="Cambria" w:eastAsia="Segoe UI" w:hAnsi="Cambria" w:cs="Segoe UI"/>
                <w:sz w:val="20"/>
                <w:szCs w:val="20"/>
              </w:rPr>
              <w:t xml:space="preserve"> </w:t>
            </w:r>
            <w:r w:rsidR="000E0F3F">
              <w:rPr>
                <w:rFonts w:ascii="Cambria" w:eastAsia="Segoe UI" w:hAnsi="Cambria" w:cs="Segoe UI"/>
                <w:sz w:val="20"/>
                <w:szCs w:val="20"/>
              </w:rPr>
              <w:t xml:space="preserve">and have a maximum of 6 fire strikers per adult. </w:t>
            </w:r>
            <w:r w:rsidR="00631FC6">
              <w:rPr>
                <w:rFonts w:ascii="Cambria" w:eastAsia="Segoe UI" w:hAnsi="Cambria" w:cs="Segoe UI"/>
                <w:sz w:val="20"/>
                <w:szCs w:val="20"/>
              </w:rPr>
              <w:t xml:space="preserve">Ensure that fire is happening in designated area. </w:t>
            </w:r>
            <w:r w:rsidR="00F22270">
              <w:rPr>
                <w:rFonts w:ascii="Cambria" w:eastAsia="Segoe UI" w:hAnsi="Cambria" w:cs="Segoe UI"/>
                <w:sz w:val="20"/>
                <w:szCs w:val="20"/>
              </w:rPr>
              <w:t>If teaching a large group</w:t>
            </w:r>
            <w:r w:rsidR="001E10E3">
              <w:rPr>
                <w:rFonts w:ascii="Cambria" w:eastAsia="Segoe UI" w:hAnsi="Cambria" w:cs="Segoe UI"/>
                <w:sz w:val="20"/>
                <w:szCs w:val="20"/>
              </w:rPr>
              <w:t>,</w:t>
            </w:r>
            <w:r w:rsidR="00F22270">
              <w:rPr>
                <w:rFonts w:ascii="Cambria" w:eastAsia="Segoe UI" w:hAnsi="Cambria" w:cs="Segoe UI"/>
                <w:sz w:val="20"/>
                <w:szCs w:val="20"/>
              </w:rPr>
              <w:t xml:space="preserve"> split class in half between fairy fires and free exploring. </w:t>
            </w:r>
          </w:p>
          <w:p w14:paraId="02529B56" w14:textId="77777777" w:rsidR="001E10E3" w:rsidRDefault="00BE6A92" w:rsidP="001D0BA7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 w:rsidRPr="00631FC6">
              <w:rPr>
                <w:rFonts w:ascii="Cambria" w:eastAsia="Segoe UI" w:hAnsi="Cambria" w:cs="Segoe UI"/>
                <w:color w:val="FF0000"/>
                <w:sz w:val="20"/>
                <w:szCs w:val="20"/>
              </w:rPr>
              <w:t>Fairy Fires and Cotton Wool</w:t>
            </w:r>
            <w:r w:rsidR="00FD1A17" w:rsidRPr="00631FC6">
              <w:rPr>
                <w:rFonts w:ascii="Cambria" w:eastAsia="Segoe UI" w:hAnsi="Cambria" w:cs="Segoe UI"/>
                <w:color w:val="FF0000"/>
                <w:sz w:val="20"/>
                <w:szCs w:val="20"/>
              </w:rPr>
              <w:t xml:space="preserve"> </w:t>
            </w:r>
            <w:r w:rsidR="00631FC6">
              <w:rPr>
                <w:rFonts w:ascii="Cambria" w:eastAsia="Segoe UI" w:hAnsi="Cambria" w:cs="Segoe UI"/>
                <w:sz w:val="20"/>
                <w:szCs w:val="20"/>
              </w:rPr>
              <w:t>–</w:t>
            </w:r>
            <w:r w:rsidR="00FD1A17">
              <w:rPr>
                <w:rFonts w:ascii="Cambria" w:eastAsia="Segoe UI" w:hAnsi="Cambria" w:cs="Segoe UI"/>
                <w:sz w:val="20"/>
                <w:szCs w:val="20"/>
              </w:rPr>
              <w:t xml:space="preserve"> </w:t>
            </w:r>
            <w:r w:rsidR="00631FC6">
              <w:rPr>
                <w:rFonts w:ascii="Cambria" w:eastAsia="Segoe UI" w:hAnsi="Cambria" w:cs="Segoe UI"/>
                <w:sz w:val="20"/>
                <w:szCs w:val="20"/>
              </w:rPr>
              <w:t>Practise striking technique with fairy fires using cotton wool. 1 ball of cotton wool can be split into 4</w:t>
            </w:r>
            <w:r w:rsidR="000E0F3F">
              <w:rPr>
                <w:rFonts w:ascii="Cambria" w:eastAsia="Segoe UI" w:hAnsi="Cambria" w:cs="Segoe UI"/>
                <w:sz w:val="20"/>
                <w:szCs w:val="20"/>
              </w:rPr>
              <w:t>/</w:t>
            </w:r>
            <w:r w:rsidR="001E10E3">
              <w:rPr>
                <w:rFonts w:ascii="Cambria" w:eastAsia="Segoe UI" w:hAnsi="Cambria" w:cs="Segoe UI"/>
                <w:sz w:val="20"/>
                <w:szCs w:val="20"/>
              </w:rPr>
              <w:t>5</w:t>
            </w:r>
            <w:r w:rsidR="000E0F3F">
              <w:rPr>
                <w:rFonts w:ascii="Cambria" w:eastAsia="Segoe UI" w:hAnsi="Cambria" w:cs="Segoe UI"/>
                <w:sz w:val="20"/>
                <w:szCs w:val="20"/>
              </w:rPr>
              <w:t xml:space="preserve"> pieces</w:t>
            </w:r>
            <w:r w:rsidR="00631FC6">
              <w:rPr>
                <w:rFonts w:ascii="Cambria" w:eastAsia="Segoe UI" w:hAnsi="Cambria" w:cs="Segoe UI"/>
                <w:sz w:val="20"/>
                <w:szCs w:val="20"/>
              </w:rPr>
              <w:t xml:space="preserve">. Can they make sparks? Can they light a fairy fire? Who can light a fairy fire first in (10, 5, 3, 2, 1 </w:t>
            </w:r>
            <w:r w:rsidR="00F22270">
              <w:rPr>
                <w:rFonts w:ascii="Cambria" w:eastAsia="Segoe UI" w:hAnsi="Cambria" w:cs="Segoe UI"/>
                <w:sz w:val="20"/>
                <w:szCs w:val="20"/>
              </w:rPr>
              <w:t xml:space="preserve">strike)? </w:t>
            </w:r>
          </w:p>
          <w:p w14:paraId="19EDEB9C" w14:textId="47A0E3DE" w:rsidR="00BE6A92" w:rsidRDefault="00F22270" w:rsidP="001D0BA7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>
              <w:rPr>
                <w:rFonts w:ascii="Cambria" w:eastAsia="Segoe UI" w:hAnsi="Cambria" w:cs="Segoe UI"/>
                <w:sz w:val="20"/>
                <w:szCs w:val="20"/>
              </w:rPr>
              <w:t xml:space="preserve">Emphasise safety of not leaving fire when lit and discarding ashes only when fire is completely out (no flames, smoke, embers or heat). </w:t>
            </w:r>
          </w:p>
          <w:p w14:paraId="4D090FC6" w14:textId="7696BB00" w:rsidR="00BE6A92" w:rsidRDefault="00BE6A92" w:rsidP="001D0BA7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 w:rsidRPr="001E10E3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 xml:space="preserve">Free Exploring </w:t>
            </w:r>
            <w:r w:rsidR="001E10E3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>Suggestions</w:t>
            </w:r>
            <w:r w:rsidR="00FD1A17" w:rsidRPr="00631FC6">
              <w:rPr>
                <w:rFonts w:ascii="Cambria" w:eastAsia="Segoe UI" w:hAnsi="Cambria" w:cs="Segoe UI"/>
                <w:color w:val="FF0000"/>
                <w:sz w:val="20"/>
                <w:szCs w:val="20"/>
              </w:rPr>
              <w:t xml:space="preserve"> </w:t>
            </w:r>
            <w:r w:rsidR="00631FC6">
              <w:rPr>
                <w:rFonts w:ascii="Cambria" w:eastAsia="Segoe UI" w:hAnsi="Cambria" w:cs="Segoe UI"/>
                <w:sz w:val="20"/>
                <w:szCs w:val="20"/>
              </w:rPr>
              <w:t>–</w:t>
            </w:r>
            <w:r w:rsidR="001E10E3">
              <w:rPr>
                <w:rFonts w:ascii="Cambria" w:eastAsia="Segoe UI" w:hAnsi="Cambria" w:cs="Segoe UI"/>
                <w:sz w:val="20"/>
                <w:szCs w:val="20"/>
              </w:rPr>
              <w:t xml:space="preserve"> Stop, Drop &amp; Roll and Crawling under smoke practise.</w:t>
            </w:r>
          </w:p>
          <w:p w14:paraId="0F90E145" w14:textId="795DA504" w:rsidR="001E10E3" w:rsidRDefault="001E10E3" w:rsidP="001D0BA7">
            <w:pPr>
              <w:spacing w:line="240" w:lineRule="auto"/>
              <w:contextualSpacing/>
              <w:rPr>
                <w:rFonts w:ascii="Cambria" w:eastAsia="Segoe UI" w:hAnsi="Cambria" w:cs="Segoe UI"/>
                <w:sz w:val="20"/>
                <w:szCs w:val="20"/>
              </w:rPr>
            </w:pPr>
            <w:r>
              <w:rPr>
                <w:rFonts w:ascii="Cambria" w:eastAsia="Segoe UI" w:hAnsi="Cambria" w:cs="Segoe UI"/>
                <w:sz w:val="20"/>
                <w:szCs w:val="20"/>
              </w:rPr>
              <w:t>While children are Free Exploring, an adult lights a fire for:</w:t>
            </w:r>
          </w:p>
          <w:p w14:paraId="09E35BFA" w14:textId="60D2D456" w:rsidR="001D0BA7" w:rsidRPr="00E21C8D" w:rsidRDefault="001D0BA7" w:rsidP="00F906D2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490818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>Mindfulness –</w:t>
            </w:r>
            <w:r w:rsidRPr="00490818">
              <w:rPr>
                <w:rFonts w:ascii="Cambria" w:eastAsia="Segoe UI" w:hAnsi="Cambria" w:cs="Segoe UI"/>
                <w:color w:val="FF0000"/>
                <w:sz w:val="20"/>
                <w:szCs w:val="20"/>
              </w:rPr>
              <w:t xml:space="preserve"> </w:t>
            </w:r>
            <w:r w:rsidRPr="00490818">
              <w:rPr>
                <w:rFonts w:ascii="Cambria" w:eastAsia="Segoe UI" w:hAnsi="Cambria" w:cs="Segoe UI"/>
                <w:sz w:val="20"/>
                <w:szCs w:val="20"/>
              </w:rPr>
              <w:t>Roasting marshmallow/ s’mores around main fire/ reflect on achievements in sessions</w:t>
            </w:r>
            <w:r>
              <w:rPr>
                <w:rFonts w:ascii="Cambria" w:eastAsia="Segoe UI" w:hAnsi="Cambria" w:cs="Segoe UI"/>
                <w:sz w:val="20"/>
                <w:szCs w:val="20"/>
              </w:rPr>
              <w:t xml:space="preserve"> </w:t>
            </w:r>
            <w:r w:rsidRPr="00490818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 xml:space="preserve">Debrief </w:t>
            </w:r>
            <w:r w:rsidR="00F906D2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>–</w:t>
            </w:r>
            <w:r w:rsidRPr="00490818">
              <w:rPr>
                <w:rFonts w:ascii="Cambria" w:eastAsia="Segoe UI" w:hAnsi="Cambria" w:cs="Segoe U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F906D2">
              <w:rPr>
                <w:rFonts w:ascii="Cambria" w:hAnsi="Cambria" w:cs="Arial"/>
                <w:bCs/>
                <w:sz w:val="20"/>
                <w:szCs w:val="20"/>
              </w:rPr>
              <w:t xml:space="preserve">What were the best techniques for </w:t>
            </w:r>
            <w:r w:rsidR="00BE6A92">
              <w:rPr>
                <w:rFonts w:ascii="Cambria" w:hAnsi="Cambria" w:cs="Arial"/>
                <w:bCs/>
                <w:sz w:val="20"/>
                <w:szCs w:val="20"/>
              </w:rPr>
              <w:t>lighting</w:t>
            </w:r>
            <w:r w:rsidR="00F906D2">
              <w:rPr>
                <w:rFonts w:ascii="Cambria" w:hAnsi="Cambria" w:cs="Arial"/>
                <w:bCs/>
                <w:sz w:val="20"/>
                <w:szCs w:val="20"/>
              </w:rPr>
              <w:t xml:space="preserve"> a fire</w:t>
            </w:r>
            <w:r w:rsidR="00F22270">
              <w:rPr>
                <w:rFonts w:ascii="Cambria" w:hAnsi="Cambria" w:cs="Arial"/>
                <w:bCs/>
                <w:sz w:val="20"/>
                <w:szCs w:val="20"/>
              </w:rPr>
              <w:t xml:space="preserve"> using a fire striker? What are the 4 indications a fire is still lit? Was anyone in the group great at persevering or encouraging?</w:t>
            </w:r>
          </w:p>
        </w:tc>
      </w:tr>
      <w:tr w:rsidR="001D0BA7" w:rsidRPr="00E21C8D" w14:paraId="40175715" w14:textId="77777777" w:rsidTr="001E10E3">
        <w:trPr>
          <w:trHeight w:val="396"/>
        </w:trPr>
        <w:tc>
          <w:tcPr>
            <w:tcW w:w="3003" w:type="dxa"/>
          </w:tcPr>
          <w:p w14:paraId="6F564044" w14:textId="77777777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Whole Child Development:</w:t>
            </w:r>
          </w:p>
          <w:p w14:paraId="5AEC5422" w14:textId="5E142DD8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490818">
              <w:rPr>
                <w:rFonts w:ascii="Cambria" w:hAnsi="Cambria" w:cs="Arial"/>
                <w:sz w:val="20"/>
                <w:szCs w:val="20"/>
              </w:rPr>
              <w:t>Perseverance</w:t>
            </w:r>
            <w:r w:rsidR="00F906D2">
              <w:rPr>
                <w:rFonts w:ascii="Cambria" w:hAnsi="Cambria" w:cs="Arial"/>
                <w:sz w:val="20"/>
                <w:szCs w:val="20"/>
              </w:rPr>
              <w:t xml:space="preserve">, </w:t>
            </w:r>
            <w:r w:rsidRPr="00490818">
              <w:rPr>
                <w:rFonts w:ascii="Cambria" w:hAnsi="Cambria" w:cs="Arial"/>
                <w:sz w:val="20"/>
                <w:szCs w:val="20"/>
              </w:rPr>
              <w:t>fine motor skills</w:t>
            </w:r>
            <w:r w:rsidR="00F906D2">
              <w:rPr>
                <w:rFonts w:ascii="Cambria" w:hAnsi="Cambria" w:cs="Arial"/>
                <w:sz w:val="20"/>
                <w:szCs w:val="20"/>
              </w:rPr>
              <w:t>, teamwork, resilience</w:t>
            </w:r>
            <w:r w:rsidR="00BE6A92">
              <w:rPr>
                <w:rFonts w:ascii="Cambria" w:hAnsi="Cambria" w:cs="Arial"/>
                <w:sz w:val="20"/>
                <w:szCs w:val="20"/>
              </w:rPr>
              <w:t>, Fire Safety</w:t>
            </w:r>
          </w:p>
        </w:tc>
        <w:tc>
          <w:tcPr>
            <w:tcW w:w="2521" w:type="dxa"/>
            <w:gridSpan w:val="2"/>
          </w:tcPr>
          <w:p w14:paraId="376477B1" w14:textId="77777777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Vocabulary:</w:t>
            </w:r>
          </w:p>
          <w:p w14:paraId="245084E3" w14:textId="69F635A8" w:rsidR="001D0BA7" w:rsidRPr="00E21C8D" w:rsidRDefault="00F22270" w:rsidP="001D0BA7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Extinguish, Flame, Smoke, Embers, Heat, Fire Striker</w:t>
            </w:r>
            <w:r w:rsidR="00631FC6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  <w:tc>
          <w:tcPr>
            <w:tcW w:w="3486" w:type="dxa"/>
          </w:tcPr>
          <w:p w14:paraId="4006CC29" w14:textId="77777777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Risks Identified:</w:t>
            </w:r>
          </w:p>
          <w:p w14:paraId="5FD3169C" w14:textId="60EA7C1A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490818">
              <w:rPr>
                <w:rFonts w:ascii="Cambria" w:hAnsi="Cambria" w:cs="Arial"/>
                <w:sz w:val="20"/>
                <w:szCs w:val="20"/>
              </w:rPr>
              <w:t>Use of strike</w:t>
            </w:r>
            <w:r>
              <w:rPr>
                <w:rFonts w:ascii="Cambria" w:hAnsi="Cambria" w:cs="Arial"/>
                <w:sz w:val="20"/>
                <w:szCs w:val="20"/>
              </w:rPr>
              <w:t>r</w:t>
            </w:r>
            <w:r w:rsidRPr="00490818">
              <w:rPr>
                <w:rFonts w:ascii="Cambria" w:hAnsi="Cambria" w:cs="Arial"/>
                <w:sz w:val="20"/>
                <w:szCs w:val="20"/>
              </w:rPr>
              <w:t xml:space="preserve">, use of fire, use of food and cooking on campfire, </w:t>
            </w:r>
            <w:r>
              <w:rPr>
                <w:rFonts w:ascii="Cambria" w:hAnsi="Cambria" w:cs="Arial"/>
                <w:sz w:val="20"/>
                <w:szCs w:val="20"/>
              </w:rPr>
              <w:t>use of sticks</w:t>
            </w:r>
            <w:r w:rsidR="00F906D2">
              <w:rPr>
                <w:rFonts w:ascii="Cambria" w:hAnsi="Cambria" w:cs="Arial"/>
                <w:sz w:val="20"/>
                <w:szCs w:val="20"/>
              </w:rPr>
              <w:t xml:space="preserve"> and wood</w:t>
            </w:r>
          </w:p>
        </w:tc>
      </w:tr>
      <w:tr w:rsidR="001D0BA7" w:rsidRPr="00E21C8D" w14:paraId="753D6532" w14:textId="77777777" w:rsidTr="001E10E3">
        <w:tc>
          <w:tcPr>
            <w:tcW w:w="4106" w:type="dxa"/>
            <w:gridSpan w:val="2"/>
          </w:tcPr>
          <w:p w14:paraId="5A74967F" w14:textId="77777777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Impact: </w:t>
            </w:r>
          </w:p>
          <w:p w14:paraId="45BE661F" w14:textId="43A945B7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490818">
              <w:rPr>
                <w:rStyle w:val="normaltextrun"/>
                <w:rFonts w:ascii="Cambria" w:hAnsi="Cambria" w:cs="Segoe UI"/>
                <w:sz w:val="20"/>
                <w:szCs w:val="20"/>
              </w:rPr>
              <w:t xml:space="preserve">Children develop understanding of fire safety and </w:t>
            </w:r>
            <w:r w:rsidR="00F906D2">
              <w:rPr>
                <w:rStyle w:val="normaltextrun"/>
                <w:rFonts w:ascii="Cambria" w:hAnsi="Cambria" w:cs="Segoe UI"/>
                <w:sz w:val="20"/>
                <w:szCs w:val="20"/>
              </w:rPr>
              <w:t>d</w:t>
            </w:r>
            <w:r w:rsidR="00F906D2" w:rsidRPr="00F906D2">
              <w:rPr>
                <w:rStyle w:val="normaltextrun"/>
                <w:rFonts w:ascii="Cambria" w:hAnsi="Cambria" w:cs="Segoe UI"/>
                <w:sz w:val="20"/>
                <w:szCs w:val="20"/>
              </w:rPr>
              <w:t>evelop their understanding of fire</w:t>
            </w:r>
            <w:r w:rsidR="00F906D2">
              <w:rPr>
                <w:rStyle w:val="normaltextrun"/>
                <w:rFonts w:ascii="Cambria" w:hAnsi="Cambria" w:cs="Segoe UI"/>
                <w:sz w:val="20"/>
                <w:szCs w:val="20"/>
              </w:rPr>
              <w:t xml:space="preserve"> </w:t>
            </w:r>
            <w:r w:rsidR="00F906D2" w:rsidRPr="00F906D2">
              <w:rPr>
                <w:rStyle w:val="normaltextrun"/>
                <w:rFonts w:ascii="Cambria" w:hAnsi="Cambria" w:cs="Segoe UI"/>
                <w:sz w:val="20"/>
                <w:szCs w:val="20"/>
              </w:rPr>
              <w:t>lighting</w:t>
            </w:r>
          </w:p>
        </w:tc>
        <w:tc>
          <w:tcPr>
            <w:tcW w:w="4904" w:type="dxa"/>
            <w:gridSpan w:val="2"/>
          </w:tcPr>
          <w:p w14:paraId="346080E3" w14:textId="78E177DD" w:rsidR="001D0BA7" w:rsidRPr="00E21C8D" w:rsidRDefault="001D0BA7" w:rsidP="001D0BA7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Equipment:</w:t>
            </w:r>
            <w:r w:rsidRPr="00E21C8D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Pr="00912B88">
              <w:rPr>
                <w:rFonts w:asciiTheme="majorHAnsi" w:hAnsiTheme="majorHAnsi" w:cs="Arial"/>
                <w:sz w:val="20"/>
                <w:szCs w:val="20"/>
              </w:rPr>
              <w:t xml:space="preserve"> </w:t>
            </w:r>
            <w:r w:rsidRPr="00490818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1E10E3">
              <w:rPr>
                <w:rFonts w:ascii="Cambria" w:hAnsi="Cambria" w:cs="Arial"/>
                <w:sz w:val="20"/>
                <w:szCs w:val="20"/>
              </w:rPr>
              <w:t>Fire strikers</w:t>
            </w:r>
            <w:r w:rsidRPr="00490818">
              <w:rPr>
                <w:rFonts w:ascii="Cambria" w:hAnsi="Cambria" w:cs="Arial"/>
                <w:sz w:val="20"/>
                <w:szCs w:val="20"/>
              </w:rPr>
              <w:t>, cotton wool,</w:t>
            </w:r>
            <w:r w:rsidR="00631FC6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490818">
              <w:rPr>
                <w:rFonts w:ascii="Cambria" w:hAnsi="Cambria" w:cs="Arial"/>
                <w:sz w:val="20"/>
                <w:szCs w:val="20"/>
              </w:rPr>
              <w:t>tin trays or baking trays</w:t>
            </w:r>
            <w:r w:rsidR="00631FC6">
              <w:rPr>
                <w:rFonts w:ascii="Cambria" w:hAnsi="Cambria" w:cs="Arial"/>
                <w:sz w:val="20"/>
                <w:szCs w:val="20"/>
              </w:rPr>
              <w:t xml:space="preserve">, </w:t>
            </w:r>
            <w:r w:rsidRPr="00490818">
              <w:rPr>
                <w:rFonts w:ascii="Cambria" w:hAnsi="Cambria" w:cs="Arial"/>
                <w:sz w:val="20"/>
                <w:szCs w:val="20"/>
              </w:rPr>
              <w:t xml:space="preserve">fire first aid kit, fire blanket, water container, kindling, marshmallows, skewers, </w:t>
            </w:r>
            <w:r w:rsidRPr="002628C1">
              <w:rPr>
                <w:rFonts w:ascii="Cambria" w:hAnsi="Cambria" w:cs="Arial"/>
                <w:sz w:val="20"/>
                <w:szCs w:val="20"/>
              </w:rPr>
              <w:t>(chocolate/plain</w:t>
            </w:r>
            <w:r>
              <w:rPr>
                <w:rFonts w:cs="Arial"/>
              </w:rPr>
              <w:t xml:space="preserve"> </w:t>
            </w:r>
            <w:r w:rsidRPr="00490818">
              <w:rPr>
                <w:rFonts w:ascii="Cambria" w:hAnsi="Cambria" w:cs="Arial"/>
                <w:sz w:val="20"/>
                <w:szCs w:val="20"/>
              </w:rPr>
              <w:t>biscuits if doing s’mores)</w:t>
            </w:r>
          </w:p>
        </w:tc>
      </w:tr>
      <w:tr w:rsidR="0027226E" w:rsidRPr="00E21C8D" w14:paraId="0A0D671A" w14:textId="77777777" w:rsidTr="007F07CD">
        <w:tc>
          <w:tcPr>
            <w:tcW w:w="9010" w:type="dxa"/>
            <w:gridSpan w:val="4"/>
          </w:tcPr>
          <w:p w14:paraId="193D77BC" w14:textId="77777777" w:rsidR="0027226E" w:rsidRDefault="0027226E" w:rsidP="0027226E">
            <w:pPr>
              <w:spacing w:line="240" w:lineRule="auto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Differentiation:</w:t>
            </w:r>
          </w:p>
          <w:p w14:paraId="2E97A122" w14:textId="66272F27" w:rsidR="0027226E" w:rsidRPr="00E21C8D" w:rsidRDefault="0027226E" w:rsidP="0027226E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Each year has its own fire lesson plan so use these for differentiation</w:t>
            </w:r>
          </w:p>
        </w:tc>
      </w:tr>
    </w:tbl>
    <w:p w14:paraId="0DC039BC" w14:textId="36BED192" w:rsidR="00631FC6" w:rsidRPr="00113E53" w:rsidRDefault="00631FC6" w:rsidP="001E10E3">
      <w:pPr>
        <w:tabs>
          <w:tab w:val="left" w:pos="1072"/>
        </w:tabs>
      </w:pPr>
    </w:p>
    <w:sectPr w:rsidR="00631FC6" w:rsidRPr="00113E53" w:rsidSect="00A21838">
      <w:headerReference w:type="default" r:id="rId7"/>
      <w:footerReference w:type="default" r:id="rId8"/>
      <w:pgSz w:w="11906" w:h="16838"/>
      <w:pgMar w:top="2095" w:right="1440" w:bottom="1440" w:left="1440" w:header="708" w:footer="1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65AA3" w14:textId="77777777" w:rsidR="00BA6B71" w:rsidRDefault="00BA6B71" w:rsidP="0066658B">
      <w:pPr>
        <w:spacing w:after="0" w:line="240" w:lineRule="auto"/>
      </w:pPr>
      <w:r>
        <w:separator/>
      </w:r>
    </w:p>
  </w:endnote>
  <w:endnote w:type="continuationSeparator" w:id="0">
    <w:p w14:paraId="5CA509B7" w14:textId="77777777" w:rsidR="00BA6B71" w:rsidRDefault="00BA6B71" w:rsidP="0066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6484" w14:textId="68EE5D90" w:rsidR="0066658B" w:rsidRDefault="0066658B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1B885520" wp14:editId="625F87B1">
          <wp:simplePos x="0" y="0"/>
          <wp:positionH relativeFrom="column">
            <wp:posOffset>-924980</wp:posOffset>
          </wp:positionH>
          <wp:positionV relativeFrom="paragraph">
            <wp:posOffset>-414152</wp:posOffset>
          </wp:positionV>
          <wp:extent cx="7559997" cy="1440072"/>
          <wp:effectExtent l="0" t="0" r="0" b="0"/>
          <wp:wrapNone/>
          <wp:docPr id="11" name="Picture 1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97" cy="14400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3CB2F" w14:textId="77777777" w:rsidR="00BA6B71" w:rsidRDefault="00BA6B71" w:rsidP="0066658B">
      <w:pPr>
        <w:spacing w:after="0" w:line="240" w:lineRule="auto"/>
      </w:pPr>
      <w:r>
        <w:separator/>
      </w:r>
    </w:p>
  </w:footnote>
  <w:footnote w:type="continuationSeparator" w:id="0">
    <w:p w14:paraId="70232E42" w14:textId="77777777" w:rsidR="00BA6B71" w:rsidRDefault="00BA6B71" w:rsidP="00666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8EE2E" w14:textId="099E1D28" w:rsidR="0066658B" w:rsidRDefault="0066658B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1D13158" wp14:editId="2ECBC57B">
          <wp:simplePos x="0" y="0"/>
          <wp:positionH relativeFrom="page">
            <wp:posOffset>21266</wp:posOffset>
          </wp:positionH>
          <wp:positionV relativeFrom="page">
            <wp:posOffset>-316599</wp:posOffset>
          </wp:positionV>
          <wp:extent cx="7530974" cy="1792800"/>
          <wp:effectExtent l="0" t="0" r="0" b="0"/>
          <wp:wrapNone/>
          <wp:docPr id="10" name="Picture 10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0974" cy="17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F7124"/>
    <w:multiLevelType w:val="hybridMultilevel"/>
    <w:tmpl w:val="BC1C1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D6919"/>
    <w:multiLevelType w:val="hybridMultilevel"/>
    <w:tmpl w:val="57CCB8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7B45A1"/>
    <w:multiLevelType w:val="hybridMultilevel"/>
    <w:tmpl w:val="B8041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A4581"/>
    <w:multiLevelType w:val="hybridMultilevel"/>
    <w:tmpl w:val="1D0A92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53853087">
    <w:abstractNumId w:val="3"/>
  </w:num>
  <w:num w:numId="2" w16cid:durableId="1909656651">
    <w:abstractNumId w:val="1"/>
  </w:num>
  <w:num w:numId="3" w16cid:durableId="1349257403">
    <w:abstractNumId w:val="2"/>
  </w:num>
  <w:num w:numId="4" w16cid:durableId="996349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58B"/>
    <w:rsid w:val="000237C3"/>
    <w:rsid w:val="000955DC"/>
    <w:rsid w:val="000E0F3F"/>
    <w:rsid w:val="00113E53"/>
    <w:rsid w:val="001D0BA7"/>
    <w:rsid w:val="001E10E3"/>
    <w:rsid w:val="001E1271"/>
    <w:rsid w:val="002628C1"/>
    <w:rsid w:val="0027226E"/>
    <w:rsid w:val="002B7DC7"/>
    <w:rsid w:val="00337DC2"/>
    <w:rsid w:val="003A2198"/>
    <w:rsid w:val="00401649"/>
    <w:rsid w:val="004405C1"/>
    <w:rsid w:val="004B3C71"/>
    <w:rsid w:val="00503C3A"/>
    <w:rsid w:val="005B35A2"/>
    <w:rsid w:val="00631FC6"/>
    <w:rsid w:val="0066658B"/>
    <w:rsid w:val="00677AB5"/>
    <w:rsid w:val="0090659D"/>
    <w:rsid w:val="00936199"/>
    <w:rsid w:val="00A21838"/>
    <w:rsid w:val="00AC4DBD"/>
    <w:rsid w:val="00B57579"/>
    <w:rsid w:val="00BA6B71"/>
    <w:rsid w:val="00BB4CE5"/>
    <w:rsid w:val="00BE6A92"/>
    <w:rsid w:val="00C116B4"/>
    <w:rsid w:val="00CC65A5"/>
    <w:rsid w:val="00D259BA"/>
    <w:rsid w:val="00E600AB"/>
    <w:rsid w:val="00F22270"/>
    <w:rsid w:val="00F906D2"/>
    <w:rsid w:val="00FD1A17"/>
    <w:rsid w:val="00FD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0172B"/>
  <w15:chartTrackingRefBased/>
  <w15:docId w15:val="{F3047DD0-146C-B94B-B9CC-6D7DE4DE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58B"/>
    <w:pPr>
      <w:spacing w:after="200" w:line="276" w:lineRule="auto"/>
    </w:pPr>
    <w:rPr>
      <w:rFonts w:eastAsiaTheme="minorEastAsia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65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58B"/>
  </w:style>
  <w:style w:type="paragraph" w:styleId="Footer">
    <w:name w:val="footer"/>
    <w:basedOn w:val="Normal"/>
    <w:link w:val="FooterChar"/>
    <w:uiPriority w:val="99"/>
    <w:unhideWhenUsed/>
    <w:rsid w:val="006665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58B"/>
  </w:style>
  <w:style w:type="table" w:styleId="TableGrid">
    <w:name w:val="Table Grid"/>
    <w:basedOn w:val="TableNormal"/>
    <w:uiPriority w:val="39"/>
    <w:rsid w:val="00666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66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66658B"/>
  </w:style>
  <w:style w:type="character" w:customStyle="1" w:styleId="normaltextrun">
    <w:name w:val="normaltextrun"/>
    <w:basedOn w:val="DefaultParagraphFont"/>
    <w:rsid w:val="0066658B"/>
  </w:style>
  <w:style w:type="paragraph" w:styleId="ListParagraph">
    <w:name w:val="List Paragraph"/>
    <w:basedOn w:val="Normal"/>
    <w:uiPriority w:val="34"/>
    <w:qFormat/>
    <w:rsid w:val="00D25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ellen.blackwood@primary-forest-school.co.uk</dc:creator>
  <cp:keywords/>
  <dc:description/>
  <cp:lastModifiedBy>Gemma Geere</cp:lastModifiedBy>
  <cp:revision>7</cp:revision>
  <cp:lastPrinted>2022-02-12T09:21:00Z</cp:lastPrinted>
  <dcterms:created xsi:type="dcterms:W3CDTF">2022-01-06T12:22:00Z</dcterms:created>
  <dcterms:modified xsi:type="dcterms:W3CDTF">2023-03-20T19:40:00Z</dcterms:modified>
</cp:coreProperties>
</file>